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76E7" w14:textId="06C4EA1C" w:rsidR="00FC06F8" w:rsidRPr="00025A42" w:rsidRDefault="00025A42" w:rsidP="00FC06F8">
      <w:pPr>
        <w:jc w:val="both"/>
        <w:rPr>
          <w:rFonts w:ascii="Arial" w:hAnsi="Arial"/>
          <w:sz w:val="22"/>
          <w:szCs w:val="22"/>
        </w:rPr>
      </w:pPr>
      <w:r w:rsidRPr="00025A42">
        <w:rPr>
          <w:rFonts w:ascii="Noto Sans" w:hAnsi="Noto Sans" w:cs="Noto Sans"/>
          <w:b/>
          <w:bCs/>
          <w:noProof/>
          <w:sz w:val="22"/>
          <w:szCs w:val="22"/>
        </w:rPr>
        <mc:AlternateContent>
          <mc:Choice Requires="wps">
            <w:drawing>
              <wp:anchor distT="45720" distB="45720" distL="114300" distR="114300" simplePos="0" relativeHeight="251676672" behindDoc="0" locked="0" layoutInCell="1" allowOverlap="1" wp14:anchorId="18209B17" wp14:editId="4C495756">
                <wp:simplePos x="0" y="0"/>
                <wp:positionH relativeFrom="margin">
                  <wp:posOffset>4226189</wp:posOffset>
                </wp:positionH>
                <wp:positionV relativeFrom="paragraph">
                  <wp:posOffset>76835</wp:posOffset>
                </wp:positionV>
                <wp:extent cx="1819910" cy="1927225"/>
                <wp:effectExtent l="0" t="0" r="889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927225"/>
                        </a:xfrm>
                        <a:prstGeom prst="rect">
                          <a:avLst/>
                        </a:prstGeom>
                        <a:noFill/>
                        <a:ln w="9525">
                          <a:noFill/>
                          <a:miter lim="800000"/>
                          <a:headEnd/>
                          <a:tailEnd/>
                        </a:ln>
                      </wps:spPr>
                      <wps:txbx>
                        <w:txbxContent>
                          <w:p w14:paraId="74B2F6B0" w14:textId="2ED0B5B3"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denn</w:t>
                            </w:r>
                            <w:r w:rsidR="00331765">
                              <w:rPr>
                                <w:rFonts w:ascii="Noto Sans Medium" w:hAnsi="Noto Sans Medium" w:cs="Noto Sans Medium"/>
                                <w:color w:val="FFFFFF" w:themeColor="background1"/>
                                <w:sz w:val="20"/>
                                <w:szCs w:val="20"/>
                              </w:rPr>
                              <w:t>:</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09B17" id="_x0000_t202" coordsize="21600,21600" o:spt="202" path="m,l,21600r21600,l21600,xe">
                <v:stroke joinstyle="miter"/>
                <v:path gradientshapeok="t" o:connecttype="rect"/>
              </v:shapetype>
              <v:shape id="Textfeld 2" o:spid="_x0000_s1026" type="#_x0000_t202" style="position:absolute;left:0;text-align:left;margin-left:332.75pt;margin-top:6.05pt;width:143.3pt;height:151.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" filled="f" stroked="f">
                <v:textbox inset="0,0,0,0">
                  <w:txbxContent>
                    <w:p w14:paraId="74B2F6B0" w14:textId="2ED0B5B3"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denn</w:t>
                      </w:r>
                      <w:r w:rsidR="00331765">
                        <w:rPr>
                          <w:rFonts w:ascii="Noto Sans Medium" w:hAnsi="Noto Sans Medium" w:cs="Noto Sans Medium"/>
                          <w:color w:val="FFFFFF" w:themeColor="background1"/>
                          <w:sz w:val="20"/>
                          <w:szCs w:val="20"/>
                        </w:rPr>
                        <w:t>:</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v:textbox>
                <w10:wrap type="square" anchorx="margin"/>
              </v:shape>
            </w:pict>
          </mc:Fallback>
        </mc:AlternateContent>
      </w:r>
      <w:r w:rsidR="0099663D" w:rsidRPr="00025A42">
        <w:rPr>
          <w:noProof/>
          <w:sz w:val="22"/>
          <w:szCs w:val="22"/>
        </w:rPr>
        <w:drawing>
          <wp:anchor distT="0" distB="0" distL="114300" distR="114300" simplePos="0" relativeHeight="251659264" behindDoc="0" locked="0" layoutInCell="0" allowOverlap="1" wp14:anchorId="79C8C71E" wp14:editId="20B0295C">
            <wp:simplePos x="0" y="0"/>
            <wp:positionH relativeFrom="column">
              <wp:posOffset>4152900</wp:posOffset>
            </wp:positionH>
            <wp:positionV relativeFrom="paragraph">
              <wp:posOffset>0</wp:posOffset>
            </wp:positionV>
            <wp:extent cx="1965325" cy="20135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rcRect b="37227"/>
                    <a:stretch>
                      <a:fillRect/>
                    </a:stretch>
                  </pic:blipFill>
                  <pic:spPr bwMode="auto">
                    <a:xfrm>
                      <a:off x="0" y="0"/>
                      <a:ext cx="1965325" cy="2013585"/>
                    </a:xfrm>
                    <a:prstGeom prst="rect">
                      <a:avLst/>
                    </a:prstGeom>
                    <a:noFill/>
                  </pic:spPr>
                </pic:pic>
              </a:graphicData>
            </a:graphic>
          </wp:anchor>
        </w:drawing>
      </w:r>
      <w:r w:rsidR="0099663D" w:rsidRPr="00025A42">
        <w:rPr>
          <w:rFonts w:ascii="Arial" w:hAnsi="Arial"/>
          <w:sz w:val="22"/>
          <w:szCs w:val="22"/>
        </w:rPr>
        <w:t>An</w:t>
      </w:r>
      <w:r w:rsidR="00FC06F8" w:rsidRPr="00025A42">
        <w:rPr>
          <w:rFonts w:ascii="Arial" w:hAnsi="Arial"/>
          <w:sz w:val="22"/>
          <w:szCs w:val="22"/>
        </w:rPr>
        <w:t>: Ministerpräsidenten des Freistaates Sachsen</w:t>
      </w:r>
    </w:p>
    <w:p w14:paraId="45A6CD75" w14:textId="08C19D87" w:rsidR="003C1C09" w:rsidRPr="00025A42" w:rsidRDefault="00FC06F8" w:rsidP="00FC06F8">
      <w:pPr>
        <w:jc w:val="both"/>
        <w:rPr>
          <w:rFonts w:ascii="Arial" w:hAnsi="Arial"/>
          <w:sz w:val="22"/>
          <w:szCs w:val="22"/>
        </w:rPr>
      </w:pPr>
      <w:r w:rsidRPr="00025A42">
        <w:rPr>
          <w:rFonts w:ascii="Arial" w:hAnsi="Arial"/>
          <w:sz w:val="22"/>
          <w:szCs w:val="22"/>
        </w:rPr>
        <w:t xml:space="preserve">Herrn Michael Kretschmer </w:t>
      </w:r>
    </w:p>
    <w:p w14:paraId="2919BD5B" w14:textId="32CD8E42" w:rsidR="00FC06F8" w:rsidRPr="00025A42" w:rsidRDefault="00633E29" w:rsidP="00633E29">
      <w:pPr>
        <w:rPr>
          <w:rFonts w:ascii="Arial" w:hAnsi="Arial"/>
          <w:sz w:val="22"/>
          <w:szCs w:val="22"/>
        </w:rPr>
      </w:pPr>
      <w:r w:rsidRPr="00025A42">
        <w:rPr>
          <w:rFonts w:ascii="Arial" w:hAnsi="Arial"/>
          <w:sz w:val="22"/>
          <w:szCs w:val="22"/>
        </w:rPr>
        <w:t xml:space="preserve">Sächsische Staatskanzlei </w:t>
      </w:r>
      <w:r w:rsidRPr="00025A42">
        <w:rPr>
          <w:rFonts w:ascii="Arial" w:hAnsi="Arial"/>
          <w:sz w:val="22"/>
          <w:szCs w:val="22"/>
        </w:rPr>
        <w:br/>
        <w:t>Archivstraße 1</w:t>
      </w:r>
      <w:r w:rsidRPr="00025A42">
        <w:rPr>
          <w:rFonts w:ascii="Arial" w:hAnsi="Arial"/>
          <w:sz w:val="22"/>
          <w:szCs w:val="22"/>
        </w:rPr>
        <w:br/>
        <w:t>01097 Dresden</w:t>
      </w:r>
    </w:p>
    <w:p w14:paraId="25EFD409" w14:textId="77777777" w:rsidR="00FC06F8" w:rsidRPr="00025A42" w:rsidRDefault="00FC06F8" w:rsidP="00FC06F8">
      <w:pPr>
        <w:jc w:val="both"/>
        <w:rPr>
          <w:rFonts w:ascii="Arial" w:hAnsi="Arial"/>
          <w:sz w:val="22"/>
          <w:szCs w:val="22"/>
        </w:rPr>
      </w:pPr>
    </w:p>
    <w:p w14:paraId="4158811F" w14:textId="220A38B2" w:rsidR="003C1C09" w:rsidRPr="00025A42" w:rsidRDefault="00000000" w:rsidP="00A244E8">
      <w:pPr>
        <w:spacing w:line="276" w:lineRule="auto"/>
        <w:rPr>
          <w:rFonts w:ascii="Arial" w:hAnsi="Arial"/>
          <w:sz w:val="22"/>
          <w:szCs w:val="22"/>
        </w:rPr>
      </w:pPr>
      <w:r w:rsidRPr="00025A42">
        <w:rPr>
          <w:rFonts w:ascii="Arial" w:hAnsi="Arial" w:cs="Noto Sans"/>
          <w:b/>
          <w:bCs/>
          <w:sz w:val="22"/>
          <w:szCs w:val="22"/>
        </w:rPr>
        <w:br/>
        <w:t xml:space="preserve">Wie geht es weiter für den Schulversuch </w:t>
      </w:r>
      <w:r w:rsidR="0099663D" w:rsidRPr="00025A42">
        <w:rPr>
          <w:rFonts w:ascii="Arial" w:hAnsi="Arial" w:cs="Noto Sans"/>
          <w:b/>
          <w:bCs/>
          <w:sz w:val="22"/>
          <w:szCs w:val="22"/>
        </w:rPr>
        <w:br/>
      </w:r>
      <w:r w:rsidRPr="00025A42">
        <w:rPr>
          <w:rFonts w:ascii="Arial" w:hAnsi="Arial" w:cs="Noto Sans"/>
          <w:b/>
          <w:bCs/>
          <w:sz w:val="22"/>
          <w:szCs w:val="22"/>
        </w:rPr>
        <w:t>Universitätsschule Dresden?</w:t>
      </w:r>
      <w:r w:rsidRPr="00025A42">
        <w:rPr>
          <w:rFonts w:ascii="Arial" w:hAnsi="Arial" w:cs="Noto Sans"/>
          <w:b/>
          <w:bCs/>
          <w:sz w:val="22"/>
          <w:szCs w:val="22"/>
        </w:rPr>
        <w:br/>
      </w:r>
    </w:p>
    <w:p w14:paraId="7B5E5FD8" w14:textId="00DD40BA" w:rsidR="003C1C09" w:rsidRPr="00025A42" w:rsidRDefault="00000000" w:rsidP="008C758E">
      <w:pPr>
        <w:spacing w:after="120" w:line="276" w:lineRule="auto"/>
        <w:jc w:val="both"/>
        <w:rPr>
          <w:rFonts w:ascii="Arial" w:hAnsi="Arial"/>
          <w:sz w:val="22"/>
          <w:szCs w:val="22"/>
        </w:rPr>
      </w:pPr>
      <w:r w:rsidRPr="00025A42">
        <w:rPr>
          <w:rFonts w:ascii="Arial" w:hAnsi="Arial" w:cs="Noto Sans"/>
          <w:sz w:val="22"/>
          <w:szCs w:val="22"/>
        </w:rPr>
        <w:br/>
        <w:t xml:space="preserve">Sehr geehrter Herr </w:t>
      </w:r>
      <w:r w:rsidR="00FC06F8" w:rsidRPr="00025A42">
        <w:rPr>
          <w:rFonts w:ascii="Arial" w:hAnsi="Arial" w:cs="Noto Sans"/>
          <w:sz w:val="22"/>
          <w:szCs w:val="22"/>
        </w:rPr>
        <w:t>Ministerpräsident</w:t>
      </w:r>
      <w:r w:rsidR="00052C6C" w:rsidRPr="00025A42">
        <w:rPr>
          <w:rFonts w:ascii="Arial" w:hAnsi="Arial" w:cs="Noto Sans"/>
          <w:sz w:val="22"/>
          <w:szCs w:val="22"/>
        </w:rPr>
        <w:t xml:space="preserve"> Kretschmer</w:t>
      </w:r>
      <w:r w:rsidRPr="00025A42">
        <w:rPr>
          <w:rFonts w:ascii="Arial" w:hAnsi="Arial" w:cs="Noto Sans"/>
          <w:sz w:val="22"/>
          <w:szCs w:val="22"/>
        </w:rPr>
        <w:t>,</w:t>
      </w:r>
    </w:p>
    <w:p w14:paraId="2010BDD3" w14:textId="4AABBD8B"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als Mitglied der Schulgemeinschaft Universitätsschule Dresden habe ich am 5. Januar aus der Zei</w:t>
      </w:r>
      <w:r w:rsidR="00E3214E" w:rsidRPr="008C758E">
        <w:rPr>
          <w:rFonts w:ascii="Arial" w:hAnsi="Arial" w:cs="Noto Sans"/>
          <w:sz w:val="22"/>
          <w:szCs w:val="22"/>
        </w:rPr>
        <w:softHyphen/>
      </w:r>
      <w:r w:rsidRPr="008C758E">
        <w:rPr>
          <w:rFonts w:ascii="Arial" w:hAnsi="Arial" w:cs="Noto Sans"/>
          <w:sz w:val="22"/>
          <w:szCs w:val="22"/>
        </w:rPr>
        <w:t>tung erfahren, dass die Begleitforschung für den Schul</w:t>
      </w:r>
      <w:r w:rsidRPr="008C758E">
        <w:rPr>
          <w:rFonts w:ascii="Arial" w:hAnsi="Arial" w:cs="Noto Sans"/>
          <w:sz w:val="22"/>
          <w:szCs w:val="22"/>
        </w:rPr>
        <w:softHyphen/>
        <w:t>versuch im Jahr 2026 nicht mehr durch das Land Sachsen finanziert wird. Wir Eltern, Lern</w:t>
      </w:r>
      <w:r w:rsidRPr="008C758E">
        <w:rPr>
          <w:rFonts w:ascii="Arial" w:hAnsi="Arial" w:cs="Noto Sans"/>
          <w:sz w:val="22"/>
          <w:szCs w:val="22"/>
        </w:rPr>
        <w:softHyphen/>
        <w:t>begleitende und natürlich die Kinder und Jugend</w:t>
      </w:r>
      <w:r w:rsidR="00E3214E" w:rsidRPr="008C758E">
        <w:rPr>
          <w:rFonts w:ascii="Arial" w:hAnsi="Arial" w:cs="Noto Sans"/>
          <w:sz w:val="22"/>
          <w:szCs w:val="22"/>
        </w:rPr>
        <w:softHyphen/>
      </w:r>
      <w:r w:rsidRPr="008C758E">
        <w:rPr>
          <w:rFonts w:ascii="Arial" w:hAnsi="Arial" w:cs="Noto Sans"/>
          <w:sz w:val="22"/>
          <w:szCs w:val="22"/>
        </w:rPr>
        <w:t>lichen fragen uns seitdem: Wie geht es weiter? Wird der Status als Schulversuch weiter bestehen? Können weiterhin innovative Konzep</w:t>
      </w:r>
      <w:r w:rsidRPr="008C758E">
        <w:rPr>
          <w:rFonts w:ascii="Arial" w:hAnsi="Arial" w:cs="Noto Sans"/>
          <w:sz w:val="22"/>
          <w:szCs w:val="22"/>
        </w:rPr>
        <w:softHyphen/>
        <w:t>te erprobt und erforscht werden? Sind wir weiterhin Teil eines deutsch</w:t>
      </w:r>
      <w:r w:rsidR="00E3214E" w:rsidRPr="008C758E">
        <w:rPr>
          <w:rFonts w:ascii="Arial" w:hAnsi="Arial" w:cs="Noto Sans"/>
          <w:sz w:val="22"/>
          <w:szCs w:val="22"/>
        </w:rPr>
        <w:softHyphen/>
      </w:r>
      <w:r w:rsidRPr="008C758E">
        <w:rPr>
          <w:rFonts w:ascii="Arial" w:hAnsi="Arial" w:cs="Noto Sans"/>
          <w:sz w:val="22"/>
          <w:szCs w:val="22"/>
        </w:rPr>
        <w:t xml:space="preserve">landweit einmaligen und visionären Projektes für die Schule der Zukunft in Deutschland? </w:t>
      </w:r>
    </w:p>
    <w:p w14:paraId="3D4F0252" w14:textId="77777777"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Wenn es in der Forschungsstelle Universitätsschule ForUS an der TUD keine Mitarbeitenden gibt, die den Bericht zur Projekthalbzeit in diesem Jahr erstellen können, sehen wir genau das in Gefahr. Mit vier Mitarbeiterstellen weniger ist die kontinuierliche Datenerhebung und -auswertung nicht mehr möglich und damit auch die datengestützte Schulentwicklung. Trotz intensiver Bemühungen der Forschungsstelle um eine weitere Finanzierung bei zahlreichen Stiftungen und Forschungsförderern konnte für die Zeit ab Januar 2026 noch keine Lösung gefunden werden. Wir sind nicht nur verunsichert und besorgt, sondern auch irritiert. Sehen die Entscheidungs</w:t>
      </w:r>
      <w:r w:rsidRPr="008C758E">
        <w:rPr>
          <w:rFonts w:ascii="Arial" w:hAnsi="Arial" w:cs="Noto Sans"/>
          <w:sz w:val="22"/>
          <w:szCs w:val="22"/>
        </w:rPr>
        <w:softHyphen/>
        <w:t>träger nicht, was in den letzten 6 Jahren aufgebaut wurde und nun gefährdet wird?</w:t>
      </w:r>
    </w:p>
    <w:p w14:paraId="1B18E63F" w14:textId="2B45F1B0"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Das Konzept der Universitätsschule Dresden setzt vieles bereits um, was in der Strategie „Bildungs</w:t>
      </w:r>
      <w:r w:rsidR="006E2883" w:rsidRPr="008C758E">
        <w:rPr>
          <w:rFonts w:ascii="Arial" w:hAnsi="Arial" w:cs="Noto Sans"/>
          <w:sz w:val="22"/>
          <w:szCs w:val="22"/>
        </w:rPr>
        <w:softHyphen/>
      </w:r>
      <w:r w:rsidRPr="008C758E">
        <w:rPr>
          <w:rFonts w:ascii="Arial" w:hAnsi="Arial" w:cs="Noto Sans"/>
          <w:sz w:val="22"/>
          <w:szCs w:val="22"/>
        </w:rPr>
        <w:t>land Sachsen 2030“ formuliert wurde (zum Beispiel fächerverbindender Unterricht, berufliche Orien</w:t>
      </w:r>
      <w:r w:rsidR="006E2883" w:rsidRPr="008C758E">
        <w:rPr>
          <w:rFonts w:ascii="Arial" w:hAnsi="Arial" w:cs="Noto Sans"/>
          <w:sz w:val="22"/>
          <w:szCs w:val="22"/>
        </w:rPr>
        <w:softHyphen/>
      </w:r>
      <w:r w:rsidRPr="008C758E">
        <w:rPr>
          <w:rFonts w:ascii="Arial" w:hAnsi="Arial" w:cs="Noto Sans"/>
          <w:sz w:val="22"/>
          <w:szCs w:val="22"/>
        </w:rPr>
        <w:t>tierung mit Praxisbezug, digital gestützte</w:t>
      </w:r>
      <w:r w:rsidR="006E2883" w:rsidRPr="008C758E">
        <w:rPr>
          <w:rFonts w:ascii="Arial" w:hAnsi="Arial" w:cs="Noto Sans"/>
          <w:sz w:val="22"/>
          <w:szCs w:val="22"/>
        </w:rPr>
        <w:t>s</w:t>
      </w:r>
      <w:r w:rsidRPr="008C758E">
        <w:rPr>
          <w:rFonts w:ascii="Arial" w:hAnsi="Arial" w:cs="Noto Sans"/>
          <w:sz w:val="22"/>
          <w:szCs w:val="22"/>
        </w:rPr>
        <w:t xml:space="preserve"> Lernen). Die Entscheidung gegen eine weitere Finanzie</w:t>
      </w:r>
      <w:r w:rsidR="006E2883" w:rsidRPr="008C758E">
        <w:rPr>
          <w:rFonts w:ascii="Arial" w:hAnsi="Arial" w:cs="Noto Sans"/>
          <w:sz w:val="22"/>
          <w:szCs w:val="22"/>
        </w:rPr>
        <w:softHyphen/>
      </w:r>
      <w:r w:rsidRPr="008C758E">
        <w:rPr>
          <w:rFonts w:ascii="Arial" w:hAnsi="Arial" w:cs="Noto Sans"/>
          <w:sz w:val="22"/>
          <w:szCs w:val="22"/>
        </w:rPr>
        <w:t>rung ist für mich gerade deshalb ein großer Widerspruch. Der Freistaat Sachsen und die TU Dresden verspielen die Chance, diese zukunftsgewandten Ideen in Echtzeit von Bildungsforschende</w:t>
      </w:r>
      <w:r w:rsidR="006E2883" w:rsidRPr="008C758E">
        <w:rPr>
          <w:rFonts w:ascii="Arial" w:hAnsi="Arial" w:cs="Noto Sans"/>
          <w:sz w:val="22"/>
          <w:szCs w:val="22"/>
        </w:rPr>
        <w:t>n</w:t>
      </w:r>
      <w:r w:rsidRPr="008C758E">
        <w:rPr>
          <w:rFonts w:ascii="Arial" w:hAnsi="Arial" w:cs="Noto Sans"/>
          <w:sz w:val="22"/>
          <w:szCs w:val="22"/>
        </w:rPr>
        <w:t xml:space="preserve"> vor Ort untersuchen und weiterentwickeln zu lassen. Damit einher geht der Verlust der Vorreiterrolle in einem für die Gesellschaft und Wirtschaft essentiellen Zukunftsthema. </w:t>
      </w:r>
    </w:p>
    <w:p w14:paraId="2545CC4A" w14:textId="7F120F84"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Der Schulversuch ist nicht nur für mich persönlich wichtig. Genau deshalb bin ich stolz, dass im Transferprojekt ALSO die ersten sächsischen Schulen im ländlichen Raum von unserem semes</w:t>
      </w:r>
      <w:r w:rsidRPr="008C758E">
        <w:rPr>
          <w:rFonts w:ascii="Arial" w:hAnsi="Arial"/>
          <w:sz w:val="22"/>
          <w:szCs w:val="22"/>
        </w:rPr>
        <w:softHyphen/>
        <w:t>ter</w:t>
      </w:r>
      <w:r w:rsidR="006E2883" w:rsidRPr="008C758E">
        <w:rPr>
          <w:rFonts w:ascii="Arial" w:hAnsi="Arial"/>
          <w:sz w:val="22"/>
          <w:szCs w:val="22"/>
        </w:rPr>
        <w:softHyphen/>
      </w:r>
      <w:r w:rsidRPr="008C758E">
        <w:rPr>
          <w:rFonts w:ascii="Arial" w:hAnsi="Arial"/>
          <w:sz w:val="22"/>
          <w:szCs w:val="22"/>
        </w:rPr>
        <w:t xml:space="preserve">begleitenden Lehramtspraktikum profitieren. </w:t>
      </w:r>
    </w:p>
    <w:p w14:paraId="01BAFEB7" w14:textId="77777777"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Auch die Themen Selbstregulation/Selbstgesteuertes Lernen und Schüler-ID werden in ganz Deutschland diskutiert. Sachsen kann als Standort exzellenter Bildungsforschung ein Leucht</w:t>
      </w:r>
      <w:r w:rsidRPr="008C758E">
        <w:rPr>
          <w:rFonts w:ascii="Arial" w:hAnsi="Arial" w:cs="Noto Sans"/>
          <w:sz w:val="22"/>
          <w:szCs w:val="22"/>
        </w:rPr>
        <w:softHyphen/>
        <w:t>turm sein. Besuchen Sie uns gern wieder und machen Sie sich ein Bild vom Erreichten!</w:t>
      </w:r>
    </w:p>
    <w:p w14:paraId="7DCA5F0F" w14:textId="77777777"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 xml:space="preserve">Von Ihnen habe ich seit der Presseberichterstattung leider noch kein Bekenntnis zum Reallabor zur Schule der Zukunft in Dresden vernehmen können. Deshalb möchte ich nachfragen: </w:t>
      </w:r>
      <w:r w:rsidRPr="008C758E">
        <w:rPr>
          <w:rFonts w:ascii="Arial" w:hAnsi="Arial" w:cs="Noto Sans"/>
          <w:b/>
          <w:bCs/>
          <w:sz w:val="22"/>
          <w:szCs w:val="22"/>
        </w:rPr>
        <w:t>Wie geht es weiter für den Schulversuch Universitätsschule Dresden?</w:t>
      </w:r>
    </w:p>
    <w:p w14:paraId="40818460" w14:textId="4E41EF37" w:rsidR="003C1C09" w:rsidRPr="008C758E" w:rsidRDefault="00025A42">
      <w:pPr>
        <w:spacing w:line="276" w:lineRule="auto"/>
        <w:jc w:val="both"/>
        <w:rPr>
          <w:rFonts w:ascii="Arial" w:hAnsi="Arial"/>
          <w:sz w:val="22"/>
          <w:szCs w:val="22"/>
        </w:rPr>
      </w:pPr>
      <w:r>
        <w:rPr>
          <w:rFonts w:ascii="Arial" w:hAnsi="Arial"/>
          <w:sz w:val="22"/>
          <w:szCs w:val="22"/>
        </w:rPr>
        <w:br/>
      </w:r>
      <w:r w:rsidRPr="008C758E">
        <w:rPr>
          <w:rFonts w:ascii="Arial" w:hAnsi="Arial"/>
          <w:sz w:val="22"/>
          <w:szCs w:val="22"/>
        </w:rPr>
        <w:t>Mit hoffnungsvollen Grüßen</w:t>
      </w:r>
    </w:p>
    <w:p w14:paraId="59C51C9C" w14:textId="17D7585D" w:rsidR="003C1C09" w:rsidRPr="008C758E" w:rsidRDefault="00025A42">
      <w:pPr>
        <w:jc w:val="both"/>
        <w:rPr>
          <w:rFonts w:ascii="Arial" w:hAnsi="Arial"/>
          <w:sz w:val="22"/>
          <w:szCs w:val="22"/>
        </w:rPr>
      </w:pPr>
      <w:r w:rsidRPr="008C758E">
        <w:br w:type="page"/>
      </w:r>
    </w:p>
    <w:p w14:paraId="584392A9" w14:textId="358219C3" w:rsidR="00633E29" w:rsidRDefault="00025A42">
      <w:pPr>
        <w:jc w:val="both"/>
        <w:rPr>
          <w:rFonts w:ascii="Arial" w:hAnsi="Arial"/>
          <w:sz w:val="22"/>
          <w:szCs w:val="22"/>
        </w:rPr>
      </w:pPr>
      <w:r>
        <w:rPr>
          <w:noProof/>
        </w:rPr>
        <w:lastRenderedPageBreak/>
        <w:drawing>
          <wp:anchor distT="0" distB="0" distL="114300" distR="114300" simplePos="0" relativeHeight="251662336" behindDoc="0" locked="0" layoutInCell="0" allowOverlap="1" wp14:anchorId="4FB1E29B" wp14:editId="5B23129F">
            <wp:simplePos x="0" y="0"/>
            <wp:positionH relativeFrom="margin">
              <wp:align>right</wp:align>
            </wp:positionH>
            <wp:positionV relativeFrom="paragraph">
              <wp:posOffset>12700</wp:posOffset>
            </wp:positionV>
            <wp:extent cx="1965325" cy="191452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rcRect b="37227"/>
                    <a:stretch>
                      <a:fillRect/>
                    </a:stretch>
                  </pic:blipFill>
                  <pic:spPr bwMode="auto">
                    <a:xfrm>
                      <a:off x="0" y="0"/>
                      <a:ext cx="1965325" cy="1914525"/>
                    </a:xfrm>
                    <a:prstGeom prst="rect">
                      <a:avLst/>
                    </a:prstGeom>
                    <a:noFill/>
                  </pic:spPr>
                </pic:pic>
              </a:graphicData>
            </a:graphic>
            <wp14:sizeRelV relativeFrom="margin">
              <wp14:pctHeight>0</wp14:pctHeight>
            </wp14:sizeRelV>
          </wp:anchor>
        </w:drawing>
      </w:r>
      <w:r w:rsidRPr="00570278">
        <w:rPr>
          <w:rFonts w:ascii="Noto Sans" w:hAnsi="Noto Sans" w:cs="Noto Sans"/>
          <w:b/>
          <w:bCs/>
          <w:noProof/>
          <w:sz w:val="20"/>
          <w:szCs w:val="20"/>
        </w:rPr>
        <mc:AlternateContent>
          <mc:Choice Requires="wps">
            <w:drawing>
              <wp:anchor distT="45720" distB="45720" distL="114300" distR="114300" simplePos="0" relativeHeight="251674624" behindDoc="0" locked="0" layoutInCell="1" allowOverlap="1" wp14:anchorId="2085EABF" wp14:editId="03764E43">
                <wp:simplePos x="0" y="0"/>
                <wp:positionH relativeFrom="margin">
                  <wp:posOffset>4226560</wp:posOffset>
                </wp:positionH>
                <wp:positionV relativeFrom="paragraph">
                  <wp:posOffset>91176</wp:posOffset>
                </wp:positionV>
                <wp:extent cx="1819910" cy="1927225"/>
                <wp:effectExtent l="0" t="0" r="889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927225"/>
                        </a:xfrm>
                        <a:prstGeom prst="rect">
                          <a:avLst/>
                        </a:prstGeom>
                        <a:noFill/>
                        <a:ln w="9525">
                          <a:noFill/>
                          <a:miter lim="800000"/>
                          <a:headEnd/>
                          <a:tailEnd/>
                        </a:ln>
                      </wps:spPr>
                      <wps:txbx>
                        <w:txbxContent>
                          <w:p w14:paraId="0477CE4A" w14:textId="3B65B470"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denn</w:t>
                            </w:r>
                            <w:r w:rsidR="00331765">
                              <w:rPr>
                                <w:rFonts w:ascii="Noto Sans Medium" w:hAnsi="Noto Sans Medium" w:cs="Noto Sans Medium"/>
                                <w:color w:val="FFFFFF" w:themeColor="background1"/>
                                <w:sz w:val="20"/>
                                <w:szCs w:val="20"/>
                              </w:rPr>
                              <w:t>:</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5EABF" id="_x0000_s1027" type="#_x0000_t202" style="position:absolute;left:0;text-align:left;margin-left:332.8pt;margin-top:7.2pt;width:143.3pt;height:151.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" filled="f" stroked="f">
                <v:textbox inset="0,0,0,0">
                  <w:txbxContent>
                    <w:p w14:paraId="0477CE4A" w14:textId="3B65B470"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denn</w:t>
                      </w:r>
                      <w:r w:rsidR="00331765">
                        <w:rPr>
                          <w:rFonts w:ascii="Noto Sans Medium" w:hAnsi="Noto Sans Medium" w:cs="Noto Sans Medium"/>
                          <w:color w:val="FFFFFF" w:themeColor="background1"/>
                          <w:sz w:val="20"/>
                          <w:szCs w:val="20"/>
                        </w:rPr>
                        <w:t>:</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v:textbox>
                <w10:wrap type="square" anchorx="margin"/>
              </v:shape>
            </w:pict>
          </mc:Fallback>
        </mc:AlternateContent>
      </w:r>
      <w:r w:rsidR="0099663D" w:rsidRPr="008C758E">
        <w:rPr>
          <w:rFonts w:ascii="Arial" w:hAnsi="Arial"/>
          <w:sz w:val="22"/>
          <w:szCs w:val="22"/>
        </w:rPr>
        <w:t xml:space="preserve">An: </w:t>
      </w:r>
      <w:r w:rsidR="00FC06F8" w:rsidRPr="00FC06F8">
        <w:rPr>
          <w:rFonts w:ascii="Arial" w:hAnsi="Arial"/>
          <w:sz w:val="22"/>
          <w:szCs w:val="22"/>
        </w:rPr>
        <w:t>Sächsischen Staatsminister</w:t>
      </w:r>
      <w:r w:rsidR="00633E29">
        <w:rPr>
          <w:rFonts w:ascii="Arial" w:hAnsi="Arial"/>
          <w:sz w:val="22"/>
          <w:szCs w:val="22"/>
        </w:rPr>
        <w:t xml:space="preserve"> für Wissenschaft </w:t>
      </w:r>
    </w:p>
    <w:p w14:paraId="18A125F6" w14:textId="356916D5" w:rsidR="003C1C09" w:rsidRPr="008C758E" w:rsidRDefault="00633E29">
      <w:pPr>
        <w:jc w:val="both"/>
        <w:rPr>
          <w:rFonts w:ascii="Arial" w:hAnsi="Arial"/>
          <w:sz w:val="22"/>
          <w:szCs w:val="22"/>
        </w:rPr>
      </w:pPr>
      <w:r>
        <w:rPr>
          <w:rFonts w:ascii="Arial" w:hAnsi="Arial"/>
          <w:sz w:val="22"/>
          <w:szCs w:val="22"/>
        </w:rPr>
        <w:t xml:space="preserve">Herrn </w:t>
      </w:r>
      <w:r w:rsidRPr="008C758E">
        <w:rPr>
          <w:rFonts w:ascii="Arial" w:hAnsi="Arial"/>
          <w:sz w:val="22"/>
          <w:szCs w:val="22"/>
        </w:rPr>
        <w:t>S</w:t>
      </w:r>
      <w:r>
        <w:rPr>
          <w:rFonts w:ascii="Arial" w:hAnsi="Arial"/>
          <w:sz w:val="22"/>
          <w:szCs w:val="22"/>
        </w:rPr>
        <w:t>ebastian</w:t>
      </w:r>
      <w:r w:rsidRPr="008C758E">
        <w:rPr>
          <w:rFonts w:ascii="Arial" w:hAnsi="Arial"/>
          <w:sz w:val="22"/>
          <w:szCs w:val="22"/>
        </w:rPr>
        <w:t xml:space="preserve"> Gemkow </w:t>
      </w:r>
    </w:p>
    <w:p w14:paraId="69D27407" w14:textId="314BD4D8" w:rsidR="003C1C09" w:rsidRPr="007A1C00" w:rsidRDefault="007A1C00" w:rsidP="007A1C00">
      <w:pPr>
        <w:spacing w:line="276" w:lineRule="auto"/>
        <w:rPr>
          <w:rFonts w:ascii="Arial" w:hAnsi="Arial"/>
          <w:sz w:val="22"/>
          <w:szCs w:val="22"/>
        </w:rPr>
      </w:pPr>
      <w:r w:rsidRPr="007A1C00">
        <w:rPr>
          <w:rFonts w:ascii="Arial" w:hAnsi="Arial"/>
          <w:sz w:val="22"/>
          <w:szCs w:val="22"/>
        </w:rPr>
        <w:t>Sächs</w:t>
      </w:r>
      <w:r>
        <w:rPr>
          <w:rFonts w:ascii="Arial" w:hAnsi="Arial"/>
          <w:sz w:val="22"/>
          <w:szCs w:val="22"/>
        </w:rPr>
        <w:t>.</w:t>
      </w:r>
      <w:r w:rsidRPr="007A1C00">
        <w:rPr>
          <w:rFonts w:ascii="Arial" w:hAnsi="Arial"/>
          <w:sz w:val="22"/>
          <w:szCs w:val="22"/>
        </w:rPr>
        <w:t xml:space="preserve"> Staatsministerium für Wissenschaft, Kultur und Tourismus</w:t>
      </w:r>
      <w:r w:rsidRPr="007A1C00">
        <w:rPr>
          <w:rFonts w:ascii="Arial" w:hAnsi="Arial"/>
          <w:sz w:val="22"/>
          <w:szCs w:val="22"/>
        </w:rPr>
        <w:br/>
      </w:r>
      <w:proofErr w:type="spellStart"/>
      <w:r w:rsidRPr="007A1C00">
        <w:rPr>
          <w:rFonts w:ascii="Arial" w:hAnsi="Arial"/>
          <w:sz w:val="22"/>
          <w:szCs w:val="22"/>
        </w:rPr>
        <w:t>Wigardstraße</w:t>
      </w:r>
      <w:proofErr w:type="spellEnd"/>
      <w:r w:rsidRPr="007A1C00">
        <w:rPr>
          <w:rFonts w:ascii="Arial" w:hAnsi="Arial"/>
          <w:sz w:val="22"/>
          <w:szCs w:val="22"/>
        </w:rPr>
        <w:t xml:space="preserve"> 17</w:t>
      </w:r>
      <w:r w:rsidRPr="007A1C00">
        <w:rPr>
          <w:rFonts w:ascii="Arial" w:hAnsi="Arial"/>
          <w:sz w:val="22"/>
          <w:szCs w:val="22"/>
        </w:rPr>
        <w:br/>
        <w:t>01097 Dresden</w:t>
      </w:r>
    </w:p>
    <w:p w14:paraId="0C08FE34" w14:textId="77777777" w:rsidR="007A1C00" w:rsidRPr="00025A42" w:rsidRDefault="007A1C00" w:rsidP="00A244E8">
      <w:pPr>
        <w:spacing w:line="276" w:lineRule="auto"/>
        <w:rPr>
          <w:rFonts w:ascii="Arial" w:hAnsi="Arial" w:cs="Noto Sans"/>
          <w:b/>
          <w:bCs/>
        </w:rPr>
      </w:pPr>
    </w:p>
    <w:p w14:paraId="49BA2654" w14:textId="4531369D" w:rsidR="003C1C09" w:rsidRPr="008C758E" w:rsidRDefault="00000000" w:rsidP="00A244E8">
      <w:pPr>
        <w:spacing w:line="276" w:lineRule="auto"/>
        <w:rPr>
          <w:rFonts w:ascii="Arial" w:hAnsi="Arial"/>
          <w:sz w:val="22"/>
          <w:szCs w:val="22"/>
        </w:rPr>
      </w:pPr>
      <w:r w:rsidRPr="008C758E">
        <w:rPr>
          <w:rFonts w:ascii="Arial" w:hAnsi="Arial" w:cs="Noto Sans"/>
          <w:b/>
          <w:bCs/>
          <w:sz w:val="22"/>
          <w:szCs w:val="22"/>
        </w:rPr>
        <w:br/>
        <w:t xml:space="preserve">Wie geht es weiter für den Schulversuch </w:t>
      </w:r>
      <w:r w:rsidR="0099663D">
        <w:rPr>
          <w:rFonts w:ascii="Arial" w:hAnsi="Arial" w:cs="Noto Sans"/>
          <w:b/>
          <w:bCs/>
          <w:sz w:val="22"/>
          <w:szCs w:val="22"/>
        </w:rPr>
        <w:br/>
      </w:r>
      <w:r w:rsidRPr="008C758E">
        <w:rPr>
          <w:rFonts w:ascii="Arial" w:hAnsi="Arial" w:cs="Noto Sans"/>
          <w:b/>
          <w:bCs/>
          <w:sz w:val="22"/>
          <w:szCs w:val="22"/>
        </w:rPr>
        <w:t>Universitätsschule Dresden?</w:t>
      </w:r>
      <w:r w:rsidRPr="008C758E">
        <w:rPr>
          <w:rFonts w:ascii="Arial" w:hAnsi="Arial" w:cs="Noto Sans"/>
          <w:b/>
          <w:bCs/>
          <w:sz w:val="22"/>
          <w:szCs w:val="22"/>
        </w:rPr>
        <w:br/>
      </w:r>
    </w:p>
    <w:p w14:paraId="055D530A" w14:textId="6C7900F4"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 xml:space="preserve">Sehr geehrter Herr </w:t>
      </w:r>
      <w:r w:rsidR="00FC06F8">
        <w:rPr>
          <w:rFonts w:ascii="Arial" w:hAnsi="Arial" w:cs="Noto Sans"/>
          <w:sz w:val="22"/>
          <w:szCs w:val="22"/>
        </w:rPr>
        <w:t>Minister</w:t>
      </w:r>
      <w:r w:rsidR="00052C6C">
        <w:rPr>
          <w:rFonts w:ascii="Arial" w:hAnsi="Arial" w:cs="Noto Sans"/>
          <w:sz w:val="22"/>
          <w:szCs w:val="22"/>
        </w:rPr>
        <w:t xml:space="preserve"> Gemkow</w:t>
      </w:r>
      <w:r w:rsidRPr="008C758E">
        <w:rPr>
          <w:rFonts w:ascii="Arial" w:hAnsi="Arial" w:cs="Noto Sans"/>
          <w:sz w:val="22"/>
          <w:szCs w:val="22"/>
        </w:rPr>
        <w:t>,</w:t>
      </w:r>
    </w:p>
    <w:p w14:paraId="13E2DB26" w14:textId="5574444A"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als Mitglied der Schulgemeinschaft Universitätsschule Dresden habe ich am 5. Januar aus der Zei</w:t>
      </w:r>
      <w:r w:rsidR="00E3214E" w:rsidRPr="008C758E">
        <w:rPr>
          <w:rFonts w:ascii="Arial" w:hAnsi="Arial" w:cs="Noto Sans"/>
          <w:sz w:val="22"/>
          <w:szCs w:val="22"/>
        </w:rPr>
        <w:softHyphen/>
      </w:r>
      <w:r w:rsidRPr="008C758E">
        <w:rPr>
          <w:rFonts w:ascii="Arial" w:hAnsi="Arial" w:cs="Noto Sans"/>
          <w:sz w:val="22"/>
          <w:szCs w:val="22"/>
        </w:rPr>
        <w:t>tung erfahren, dass die Begleitforschung für den Schul</w:t>
      </w:r>
      <w:r w:rsidRPr="008C758E">
        <w:rPr>
          <w:rFonts w:ascii="Arial" w:hAnsi="Arial" w:cs="Noto Sans"/>
          <w:sz w:val="22"/>
          <w:szCs w:val="22"/>
        </w:rPr>
        <w:softHyphen/>
        <w:t>versuch im Jahr 2026 nicht mehr durch das Land Sachsen finanziert wird. Wir Eltern, Lern</w:t>
      </w:r>
      <w:r w:rsidRPr="008C758E">
        <w:rPr>
          <w:rFonts w:ascii="Arial" w:hAnsi="Arial" w:cs="Noto Sans"/>
          <w:sz w:val="22"/>
          <w:szCs w:val="22"/>
        </w:rPr>
        <w:softHyphen/>
        <w:t>begleitende und natürlich die Kinder und Jugend</w:t>
      </w:r>
      <w:r w:rsidR="00E3214E" w:rsidRPr="008C758E">
        <w:rPr>
          <w:rFonts w:ascii="Arial" w:hAnsi="Arial" w:cs="Noto Sans"/>
          <w:sz w:val="22"/>
          <w:szCs w:val="22"/>
        </w:rPr>
        <w:softHyphen/>
      </w:r>
      <w:r w:rsidRPr="008C758E">
        <w:rPr>
          <w:rFonts w:ascii="Arial" w:hAnsi="Arial" w:cs="Noto Sans"/>
          <w:sz w:val="22"/>
          <w:szCs w:val="22"/>
        </w:rPr>
        <w:t>lichen fragen uns seitdem: Wie geht es weiter? Wird der Status als Schulversuch weiter bestehen? Können weiterhin innovative Konzep</w:t>
      </w:r>
      <w:r w:rsidRPr="008C758E">
        <w:rPr>
          <w:rFonts w:ascii="Arial" w:hAnsi="Arial" w:cs="Noto Sans"/>
          <w:sz w:val="22"/>
          <w:szCs w:val="22"/>
        </w:rPr>
        <w:softHyphen/>
        <w:t>te erprobt und erforscht werden? Sind wir weiterhin Teil eines deutsch</w:t>
      </w:r>
      <w:r w:rsidR="00E3214E" w:rsidRPr="008C758E">
        <w:rPr>
          <w:rFonts w:ascii="Arial" w:hAnsi="Arial" w:cs="Noto Sans"/>
          <w:sz w:val="22"/>
          <w:szCs w:val="22"/>
        </w:rPr>
        <w:softHyphen/>
      </w:r>
      <w:r w:rsidRPr="008C758E">
        <w:rPr>
          <w:rFonts w:ascii="Arial" w:hAnsi="Arial" w:cs="Noto Sans"/>
          <w:sz w:val="22"/>
          <w:szCs w:val="22"/>
        </w:rPr>
        <w:t xml:space="preserve">landweit einmaligen und visionären Projektes für die Schule der Zukunft in Deutschland? </w:t>
      </w:r>
    </w:p>
    <w:p w14:paraId="00FE0358" w14:textId="77777777"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Wenn es in der Forschungsstelle Universitätsschule ForUS an der TUD keine Mitarbeitenden gibt, die den Bericht zur Projekthalbzeit in diesem Jahr erstellen können, sehen wir genau das in Gefahr. Mit vier Mitarbeiterstellen weniger ist die kontinuierliche Datenerhebung und -auswertung nicht mehr möglich und damit auch die datengestützte Schulentwicklung. Trotz intensiver Bemühungen der Forschungsstelle um eine weitere Finanzierung bei zahlreichen Stiftungen und Forschungsförderern konnte für die Zeit ab Januar 2026 noch keine Lösung gefunden werden. Wir sind nicht nur verunsichert und besorgt, sondern auch irritiert. Sehen die Entscheidungs</w:t>
      </w:r>
      <w:r w:rsidRPr="008C758E">
        <w:rPr>
          <w:rFonts w:ascii="Arial" w:hAnsi="Arial" w:cs="Noto Sans"/>
          <w:sz w:val="22"/>
          <w:szCs w:val="22"/>
        </w:rPr>
        <w:softHyphen/>
        <w:t>träger nicht, was in den letzten 6 Jahren aufgebaut wurde und nun gefährdet wird?</w:t>
      </w:r>
    </w:p>
    <w:p w14:paraId="2BD305D6" w14:textId="3555AE80"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Das Konzept der Universitätsschule Dresden setzt vieles bereits um, was in der Strategie „Bildungs</w:t>
      </w:r>
      <w:r w:rsidR="006E2883" w:rsidRPr="008C758E">
        <w:rPr>
          <w:rFonts w:ascii="Arial" w:hAnsi="Arial" w:cs="Noto Sans"/>
          <w:sz w:val="22"/>
          <w:szCs w:val="22"/>
        </w:rPr>
        <w:softHyphen/>
      </w:r>
      <w:r w:rsidRPr="008C758E">
        <w:rPr>
          <w:rFonts w:ascii="Arial" w:hAnsi="Arial" w:cs="Noto Sans"/>
          <w:sz w:val="22"/>
          <w:szCs w:val="22"/>
        </w:rPr>
        <w:t>land Sachsen 2030“ formuliert wurde (zum Beispiel fächerverbindender Unterricht, berufliche Orien</w:t>
      </w:r>
      <w:r w:rsidR="006E2883" w:rsidRPr="008C758E">
        <w:rPr>
          <w:rFonts w:ascii="Arial" w:hAnsi="Arial" w:cs="Noto Sans"/>
          <w:sz w:val="22"/>
          <w:szCs w:val="22"/>
        </w:rPr>
        <w:softHyphen/>
      </w:r>
      <w:r w:rsidRPr="008C758E">
        <w:rPr>
          <w:rFonts w:ascii="Arial" w:hAnsi="Arial" w:cs="Noto Sans"/>
          <w:sz w:val="22"/>
          <w:szCs w:val="22"/>
        </w:rPr>
        <w:t>tierung mit Praxisbezug, digital gestützte</w:t>
      </w:r>
      <w:r w:rsidR="006E2883" w:rsidRPr="008C758E">
        <w:rPr>
          <w:rFonts w:ascii="Arial" w:hAnsi="Arial" w:cs="Noto Sans"/>
          <w:sz w:val="22"/>
          <w:szCs w:val="22"/>
        </w:rPr>
        <w:t>s</w:t>
      </w:r>
      <w:r w:rsidRPr="008C758E">
        <w:rPr>
          <w:rFonts w:ascii="Arial" w:hAnsi="Arial" w:cs="Noto Sans"/>
          <w:sz w:val="22"/>
          <w:szCs w:val="22"/>
        </w:rPr>
        <w:t xml:space="preserve"> Lernen). Die Entscheidung gegen eine weitere Finan</w:t>
      </w:r>
      <w:r w:rsidR="006E2883" w:rsidRPr="008C758E">
        <w:rPr>
          <w:rFonts w:ascii="Arial" w:hAnsi="Arial" w:cs="Noto Sans"/>
          <w:sz w:val="22"/>
          <w:szCs w:val="22"/>
        </w:rPr>
        <w:softHyphen/>
      </w:r>
      <w:r w:rsidRPr="008C758E">
        <w:rPr>
          <w:rFonts w:ascii="Arial" w:hAnsi="Arial" w:cs="Noto Sans"/>
          <w:sz w:val="22"/>
          <w:szCs w:val="22"/>
        </w:rPr>
        <w:t>zie</w:t>
      </w:r>
      <w:r w:rsidR="006E2883" w:rsidRPr="008C758E">
        <w:rPr>
          <w:rFonts w:ascii="Arial" w:hAnsi="Arial" w:cs="Noto Sans"/>
          <w:sz w:val="22"/>
          <w:szCs w:val="22"/>
        </w:rPr>
        <w:softHyphen/>
      </w:r>
      <w:r w:rsidRPr="008C758E">
        <w:rPr>
          <w:rFonts w:ascii="Arial" w:hAnsi="Arial" w:cs="Noto Sans"/>
          <w:sz w:val="22"/>
          <w:szCs w:val="22"/>
        </w:rPr>
        <w:t xml:space="preserve">rung ist für mich gerade deshalb ein großer Widerspruch. Der Freistaat Sachsen und die TU Dresden verspielen die Chance, diese zukunftsgewandten Ideen in Echtzeit von Bildungsforschende vor Ort untersuchen und weiterentwickeln zu lassen. Damit einher geht der Verlust der Vorreiterrolle in einem für die Gesellschaft und Wirtschaft essentiellen Zukunftsthema. </w:t>
      </w:r>
    </w:p>
    <w:p w14:paraId="5993A56E" w14:textId="7D2C2877"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Der Schulversuch ist nicht nur für mich persönlich wichtig. Genau deshalb bin ich stolz, dass im Transferprojekt ALSO die ersten sächsischen Schulen im ländlichen Raum von unserem semes</w:t>
      </w:r>
      <w:r w:rsidRPr="008C758E">
        <w:rPr>
          <w:rFonts w:ascii="Arial" w:hAnsi="Arial"/>
          <w:sz w:val="22"/>
          <w:szCs w:val="22"/>
        </w:rPr>
        <w:softHyphen/>
        <w:t>ter</w:t>
      </w:r>
      <w:r w:rsidR="006E2883" w:rsidRPr="008C758E">
        <w:rPr>
          <w:rFonts w:ascii="Arial" w:hAnsi="Arial"/>
          <w:sz w:val="22"/>
          <w:szCs w:val="22"/>
        </w:rPr>
        <w:softHyphen/>
      </w:r>
      <w:r w:rsidRPr="008C758E">
        <w:rPr>
          <w:rFonts w:ascii="Arial" w:hAnsi="Arial"/>
          <w:sz w:val="22"/>
          <w:szCs w:val="22"/>
        </w:rPr>
        <w:t xml:space="preserve">begleitenden Lehramtspraktikum profitieren. </w:t>
      </w:r>
    </w:p>
    <w:p w14:paraId="103E4544" w14:textId="77777777"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Auch die Themen Selbstregulation/Selbstgesteuertes Lernen und Schüler-ID werden in ganz Deutschland diskutiert. Sachsen kann als Standort exzellenter Bildungsforschung ein Leucht</w:t>
      </w:r>
      <w:r w:rsidRPr="008C758E">
        <w:rPr>
          <w:rFonts w:ascii="Arial" w:hAnsi="Arial" w:cs="Noto Sans"/>
          <w:sz w:val="22"/>
          <w:szCs w:val="22"/>
        </w:rPr>
        <w:softHyphen/>
        <w:t>turm sein. Besuchen Sie uns gern und machen Sie sich ein Bild vom Erreichten!</w:t>
      </w:r>
    </w:p>
    <w:p w14:paraId="3FF40AD5" w14:textId="72F4CC20" w:rsidR="003C1C09" w:rsidRPr="008C758E" w:rsidRDefault="00000000" w:rsidP="008C758E">
      <w:pPr>
        <w:spacing w:after="120" w:line="276" w:lineRule="auto"/>
        <w:jc w:val="both"/>
        <w:rPr>
          <w:rFonts w:ascii="Arial" w:hAnsi="Arial"/>
          <w:sz w:val="22"/>
          <w:szCs w:val="22"/>
        </w:rPr>
      </w:pPr>
      <w:r w:rsidRPr="008C758E">
        <w:rPr>
          <w:rFonts w:ascii="Arial" w:hAnsi="Arial" w:cs="Noto Sans"/>
          <w:sz w:val="22"/>
          <w:szCs w:val="22"/>
        </w:rPr>
        <w:t xml:space="preserve">Von Ihnen habe ich seit der Presseberichterstattung leider noch kein Bekenntnis zum Reallabor zur Schule der Zukunft in Dresden vernehmen können. Deshalb möchte ich nachfragen: </w:t>
      </w:r>
      <w:r w:rsidRPr="008C758E">
        <w:rPr>
          <w:rFonts w:ascii="Arial" w:hAnsi="Arial" w:cs="Noto Sans"/>
          <w:b/>
          <w:bCs/>
          <w:sz w:val="22"/>
          <w:szCs w:val="22"/>
        </w:rPr>
        <w:t>Wie geht es weiter für den Schulversuch Universitätsschule Dresden?</w:t>
      </w:r>
    </w:p>
    <w:p w14:paraId="10507203" w14:textId="77777777" w:rsidR="003C1C09" w:rsidRPr="008C758E" w:rsidRDefault="003C1C09">
      <w:pPr>
        <w:spacing w:line="276" w:lineRule="auto"/>
        <w:jc w:val="both"/>
        <w:rPr>
          <w:rFonts w:ascii="Arial" w:hAnsi="Arial"/>
          <w:sz w:val="22"/>
          <w:szCs w:val="22"/>
        </w:rPr>
      </w:pPr>
    </w:p>
    <w:p w14:paraId="72D7F774" w14:textId="77777777" w:rsidR="006B0049" w:rsidRPr="008C758E" w:rsidRDefault="006B0049" w:rsidP="006B0049">
      <w:pPr>
        <w:spacing w:line="276" w:lineRule="auto"/>
        <w:jc w:val="both"/>
        <w:rPr>
          <w:rFonts w:ascii="Arial" w:hAnsi="Arial"/>
          <w:sz w:val="22"/>
          <w:szCs w:val="22"/>
        </w:rPr>
      </w:pPr>
      <w:r w:rsidRPr="008C758E">
        <w:rPr>
          <w:rFonts w:ascii="Arial" w:hAnsi="Arial"/>
          <w:sz w:val="22"/>
          <w:szCs w:val="22"/>
        </w:rPr>
        <w:t>Mit hoffnungsvollen Grüßen</w:t>
      </w:r>
    </w:p>
    <w:p w14:paraId="48FC206C" w14:textId="47C7FF8F" w:rsidR="003C1C09" w:rsidRPr="008C758E" w:rsidRDefault="00025A42" w:rsidP="006B0049">
      <w:pPr>
        <w:spacing w:line="276" w:lineRule="auto"/>
        <w:jc w:val="both"/>
        <w:rPr>
          <w:rFonts w:ascii="Arial" w:hAnsi="Arial"/>
          <w:sz w:val="22"/>
          <w:szCs w:val="22"/>
        </w:rPr>
      </w:pPr>
      <w:r w:rsidRPr="008C758E">
        <w:br w:type="page"/>
      </w:r>
    </w:p>
    <w:p w14:paraId="04908AFD" w14:textId="5CAC4B8C" w:rsidR="007A1C00" w:rsidRDefault="00A35B75">
      <w:pPr>
        <w:jc w:val="both"/>
        <w:rPr>
          <w:rFonts w:ascii="Arial" w:hAnsi="Arial"/>
          <w:sz w:val="22"/>
          <w:szCs w:val="22"/>
        </w:rPr>
      </w:pPr>
      <w:r>
        <w:rPr>
          <w:noProof/>
        </w:rPr>
        <w:lastRenderedPageBreak/>
        <w:drawing>
          <wp:anchor distT="0" distB="0" distL="114300" distR="114300" simplePos="0" relativeHeight="251665408" behindDoc="0" locked="0" layoutInCell="0" allowOverlap="1" wp14:anchorId="1B10BC79" wp14:editId="68D27088">
            <wp:simplePos x="0" y="0"/>
            <wp:positionH relativeFrom="margin">
              <wp:align>right</wp:align>
            </wp:positionH>
            <wp:positionV relativeFrom="paragraph">
              <wp:posOffset>-625</wp:posOffset>
            </wp:positionV>
            <wp:extent cx="1965325" cy="1897380"/>
            <wp:effectExtent l="0" t="0" r="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rcRect b="37227"/>
                    <a:stretch>
                      <a:fillRect/>
                    </a:stretch>
                  </pic:blipFill>
                  <pic:spPr bwMode="auto">
                    <a:xfrm>
                      <a:off x="0" y="0"/>
                      <a:ext cx="1968336" cy="1900720"/>
                    </a:xfrm>
                    <a:prstGeom prst="rect">
                      <a:avLst/>
                    </a:prstGeom>
                    <a:noFill/>
                  </pic:spPr>
                </pic:pic>
              </a:graphicData>
            </a:graphic>
            <wp14:sizeRelV relativeFrom="margin">
              <wp14:pctHeight>0</wp14:pctHeight>
            </wp14:sizeRelV>
          </wp:anchor>
        </w:drawing>
      </w:r>
      <w:r w:rsidR="00025A42" w:rsidRPr="00570278">
        <w:rPr>
          <w:rFonts w:ascii="Noto Sans" w:hAnsi="Noto Sans" w:cs="Noto Sans"/>
          <w:b/>
          <w:bCs/>
          <w:noProof/>
          <w:sz w:val="20"/>
          <w:szCs w:val="20"/>
        </w:rPr>
        <mc:AlternateContent>
          <mc:Choice Requires="wps">
            <w:drawing>
              <wp:anchor distT="45720" distB="45720" distL="114300" distR="114300" simplePos="0" relativeHeight="251672576" behindDoc="0" locked="0" layoutInCell="1" allowOverlap="1" wp14:anchorId="41CF3035" wp14:editId="7AA7DEBA">
                <wp:simplePos x="0" y="0"/>
                <wp:positionH relativeFrom="margin">
                  <wp:posOffset>4231005</wp:posOffset>
                </wp:positionH>
                <wp:positionV relativeFrom="paragraph">
                  <wp:posOffset>64770</wp:posOffset>
                </wp:positionV>
                <wp:extent cx="1819910" cy="1811020"/>
                <wp:effectExtent l="0" t="0" r="889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811020"/>
                        </a:xfrm>
                        <a:prstGeom prst="rect">
                          <a:avLst/>
                        </a:prstGeom>
                        <a:noFill/>
                        <a:ln w="9525">
                          <a:noFill/>
                          <a:miter lim="800000"/>
                          <a:headEnd/>
                          <a:tailEnd/>
                        </a:ln>
                      </wps:spPr>
                      <wps:txbx>
                        <w:txbxContent>
                          <w:p w14:paraId="380E2648" w14:textId="5EA3E6BE"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w:t>
                            </w:r>
                            <w:r w:rsidR="00331765">
                              <w:rPr>
                                <w:rFonts w:ascii="Noto Sans Medium" w:hAnsi="Noto Sans Medium" w:cs="Noto Sans Medium"/>
                                <w:color w:val="FFFFFF" w:themeColor="background1"/>
                                <w:sz w:val="20"/>
                                <w:szCs w:val="20"/>
                              </w:rPr>
                              <w:t>n:</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F3035" id="_x0000_s1028" type="#_x0000_t202" style="position:absolute;left:0;text-align:left;margin-left:333.15pt;margin-top:5.1pt;width:143.3pt;height:142.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" filled="f" stroked="f">
                <v:textbox inset="0,0,0,0">
                  <w:txbxContent>
                    <w:p w14:paraId="380E2648" w14:textId="5EA3E6BE"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w:t>
                      </w:r>
                      <w:r w:rsidR="00331765">
                        <w:rPr>
                          <w:rFonts w:ascii="Noto Sans Medium" w:hAnsi="Noto Sans Medium" w:cs="Noto Sans Medium"/>
                          <w:color w:val="FFFFFF" w:themeColor="background1"/>
                          <w:sz w:val="20"/>
                          <w:szCs w:val="20"/>
                        </w:rPr>
                        <w:t>n:</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v:textbox>
                <w10:wrap type="square" anchorx="margin"/>
              </v:shape>
            </w:pict>
          </mc:Fallback>
        </mc:AlternateContent>
      </w:r>
      <w:r w:rsidR="00DE6049" w:rsidRPr="008C758E">
        <w:rPr>
          <w:rFonts w:ascii="Arial" w:hAnsi="Arial"/>
          <w:sz w:val="22"/>
          <w:szCs w:val="22"/>
        </w:rPr>
        <w:t xml:space="preserve">An: </w:t>
      </w:r>
      <w:r w:rsidR="007A1C00" w:rsidRPr="00FC06F8">
        <w:rPr>
          <w:rFonts w:ascii="Arial" w:hAnsi="Arial"/>
          <w:sz w:val="22"/>
          <w:szCs w:val="22"/>
        </w:rPr>
        <w:t>Sächsischen Staatsminister</w:t>
      </w:r>
      <w:r w:rsidR="007A1C00">
        <w:rPr>
          <w:rFonts w:ascii="Arial" w:hAnsi="Arial"/>
          <w:sz w:val="22"/>
          <w:szCs w:val="22"/>
        </w:rPr>
        <w:t xml:space="preserve"> für Kultus</w:t>
      </w:r>
    </w:p>
    <w:p w14:paraId="0B74B045" w14:textId="4E6010F3" w:rsidR="003C1C09" w:rsidRPr="008C758E" w:rsidRDefault="007A1C00" w:rsidP="007A1C00">
      <w:pPr>
        <w:rPr>
          <w:rFonts w:ascii="Arial" w:hAnsi="Arial"/>
          <w:sz w:val="22"/>
          <w:szCs w:val="22"/>
        </w:rPr>
      </w:pPr>
      <w:r>
        <w:rPr>
          <w:rFonts w:ascii="Arial" w:hAnsi="Arial"/>
          <w:sz w:val="22"/>
          <w:szCs w:val="22"/>
        </w:rPr>
        <w:t>Herrn Conrad Clemens</w:t>
      </w:r>
      <w:r>
        <w:rPr>
          <w:rFonts w:ascii="Arial" w:hAnsi="Arial"/>
          <w:sz w:val="22"/>
          <w:szCs w:val="22"/>
        </w:rPr>
        <w:br/>
      </w:r>
      <w:r w:rsidRPr="007A1C00">
        <w:rPr>
          <w:rFonts w:ascii="Arial" w:hAnsi="Arial"/>
          <w:sz w:val="22"/>
          <w:szCs w:val="22"/>
        </w:rPr>
        <w:t xml:space="preserve">Sächsisches Staatsministerium für Kultus </w:t>
      </w:r>
      <w:r w:rsidRPr="007A1C00">
        <w:rPr>
          <w:rFonts w:ascii="Arial" w:hAnsi="Arial"/>
          <w:sz w:val="22"/>
          <w:szCs w:val="22"/>
        </w:rPr>
        <w:br/>
        <w:t>Carolaplatz 1</w:t>
      </w:r>
      <w:r w:rsidRPr="007A1C00">
        <w:rPr>
          <w:rFonts w:ascii="Arial" w:hAnsi="Arial"/>
          <w:sz w:val="22"/>
          <w:szCs w:val="22"/>
        </w:rPr>
        <w:br/>
        <w:t>01097 Dresden</w:t>
      </w:r>
      <w:r>
        <w:rPr>
          <w:rFonts w:ascii="Arial" w:hAnsi="Arial"/>
          <w:sz w:val="22"/>
          <w:szCs w:val="22"/>
        </w:rPr>
        <w:br/>
      </w:r>
    </w:p>
    <w:p w14:paraId="363E09EE" w14:textId="139C0A69" w:rsidR="003C1C09" w:rsidRPr="008C758E" w:rsidRDefault="00000000" w:rsidP="00A244E8">
      <w:pPr>
        <w:spacing w:line="276" w:lineRule="auto"/>
        <w:rPr>
          <w:rFonts w:ascii="Arial" w:hAnsi="Arial"/>
          <w:sz w:val="22"/>
          <w:szCs w:val="22"/>
        </w:rPr>
      </w:pPr>
      <w:r w:rsidRPr="008C758E">
        <w:rPr>
          <w:rFonts w:ascii="Arial" w:hAnsi="Arial" w:cs="Noto Sans"/>
          <w:b/>
          <w:bCs/>
          <w:sz w:val="22"/>
          <w:szCs w:val="22"/>
        </w:rPr>
        <w:br/>
        <w:t xml:space="preserve">Wie geht es weiter für den Schulversuch </w:t>
      </w:r>
      <w:r w:rsidR="0099663D">
        <w:rPr>
          <w:rFonts w:ascii="Arial" w:hAnsi="Arial" w:cs="Noto Sans"/>
          <w:b/>
          <w:bCs/>
          <w:sz w:val="22"/>
          <w:szCs w:val="22"/>
        </w:rPr>
        <w:br/>
      </w:r>
      <w:r w:rsidRPr="008C758E">
        <w:rPr>
          <w:rFonts w:ascii="Arial" w:hAnsi="Arial" w:cs="Noto Sans"/>
          <w:b/>
          <w:bCs/>
          <w:sz w:val="22"/>
          <w:szCs w:val="22"/>
        </w:rPr>
        <w:t>Universitätsschule Dresden?</w:t>
      </w:r>
      <w:r w:rsidRPr="008C758E">
        <w:rPr>
          <w:rFonts w:ascii="Arial" w:hAnsi="Arial" w:cs="Noto Sans"/>
          <w:b/>
          <w:bCs/>
          <w:sz w:val="22"/>
          <w:szCs w:val="22"/>
        </w:rPr>
        <w:br/>
      </w:r>
    </w:p>
    <w:p w14:paraId="050FC196" w14:textId="5282E905" w:rsidR="003C1C09" w:rsidRPr="008C758E" w:rsidRDefault="00043E39" w:rsidP="008C758E">
      <w:pPr>
        <w:spacing w:after="120" w:line="23" w:lineRule="atLeast"/>
        <w:jc w:val="both"/>
        <w:rPr>
          <w:rFonts w:ascii="Arial" w:hAnsi="Arial"/>
          <w:sz w:val="22"/>
          <w:szCs w:val="22"/>
        </w:rPr>
      </w:pPr>
      <w:r w:rsidRPr="008C758E">
        <w:rPr>
          <w:rFonts w:ascii="Arial" w:hAnsi="Arial" w:cs="Noto Sans"/>
          <w:sz w:val="22"/>
          <w:szCs w:val="22"/>
        </w:rPr>
        <w:br/>
        <w:t xml:space="preserve">Sehr geehrter Herr </w:t>
      </w:r>
      <w:r w:rsidR="007A1C00">
        <w:rPr>
          <w:rFonts w:ascii="Arial" w:hAnsi="Arial" w:cs="Noto Sans"/>
          <w:sz w:val="22"/>
          <w:szCs w:val="22"/>
        </w:rPr>
        <w:t>Minister</w:t>
      </w:r>
      <w:r w:rsidR="00052C6C">
        <w:rPr>
          <w:rFonts w:ascii="Arial" w:hAnsi="Arial" w:cs="Noto Sans"/>
          <w:sz w:val="22"/>
          <w:szCs w:val="22"/>
        </w:rPr>
        <w:t xml:space="preserve"> Clemens</w:t>
      </w:r>
      <w:r w:rsidRPr="008C758E">
        <w:rPr>
          <w:rFonts w:ascii="Arial" w:hAnsi="Arial" w:cs="Noto Sans"/>
          <w:sz w:val="22"/>
          <w:szCs w:val="22"/>
        </w:rPr>
        <w:t>,</w:t>
      </w:r>
    </w:p>
    <w:p w14:paraId="68E94200" w14:textId="77777777" w:rsidR="00F53441" w:rsidRPr="008C758E" w:rsidRDefault="00F53441" w:rsidP="00F53441">
      <w:pPr>
        <w:spacing w:after="120" w:line="276" w:lineRule="auto"/>
        <w:jc w:val="both"/>
        <w:rPr>
          <w:rFonts w:ascii="Arial" w:hAnsi="Arial"/>
          <w:sz w:val="22"/>
          <w:szCs w:val="22"/>
        </w:rPr>
      </w:pPr>
      <w:r w:rsidRPr="008C758E">
        <w:rPr>
          <w:rFonts w:ascii="Arial" w:hAnsi="Arial" w:cs="Noto Sans"/>
          <w:sz w:val="22"/>
          <w:szCs w:val="22"/>
        </w:rPr>
        <w:t>als Mitglied der Schulgemeinschaft Universitätsschule Dresden habe ich am 5. Januar aus der Zei</w:t>
      </w:r>
      <w:r w:rsidRPr="008C758E">
        <w:rPr>
          <w:rFonts w:ascii="Arial" w:hAnsi="Arial" w:cs="Noto Sans"/>
          <w:sz w:val="22"/>
          <w:szCs w:val="22"/>
        </w:rPr>
        <w:softHyphen/>
        <w:t>tung erfahren, dass die Begleitforschung für den Schul</w:t>
      </w:r>
      <w:r w:rsidRPr="008C758E">
        <w:rPr>
          <w:rFonts w:ascii="Arial" w:hAnsi="Arial" w:cs="Noto Sans"/>
          <w:sz w:val="22"/>
          <w:szCs w:val="22"/>
        </w:rPr>
        <w:softHyphen/>
        <w:t>versuch im Jahr 2026 nicht mehr durch das Land Sachsen finanziert wird. Wir Eltern, Lern</w:t>
      </w:r>
      <w:r w:rsidRPr="008C758E">
        <w:rPr>
          <w:rFonts w:ascii="Arial" w:hAnsi="Arial" w:cs="Noto Sans"/>
          <w:sz w:val="22"/>
          <w:szCs w:val="22"/>
        </w:rPr>
        <w:softHyphen/>
        <w:t>begleitende und natürlich die Kinder und Jugend</w:t>
      </w:r>
      <w:r w:rsidRPr="008C758E">
        <w:rPr>
          <w:rFonts w:ascii="Arial" w:hAnsi="Arial" w:cs="Noto Sans"/>
          <w:sz w:val="22"/>
          <w:szCs w:val="22"/>
        </w:rPr>
        <w:softHyphen/>
        <w:t>lichen fragen uns seitdem: Wie geht es weiter? Wird der Status als Schulversuch weiter bestehen? Können weiterhin innovative Konzep</w:t>
      </w:r>
      <w:r w:rsidRPr="008C758E">
        <w:rPr>
          <w:rFonts w:ascii="Arial" w:hAnsi="Arial" w:cs="Noto Sans"/>
          <w:sz w:val="22"/>
          <w:szCs w:val="22"/>
        </w:rPr>
        <w:softHyphen/>
        <w:t>te erprobt und erforscht werden? Sind wir weiterhin Teil eines deutsch</w:t>
      </w:r>
      <w:r w:rsidRPr="008C758E">
        <w:rPr>
          <w:rFonts w:ascii="Arial" w:hAnsi="Arial" w:cs="Noto Sans"/>
          <w:sz w:val="22"/>
          <w:szCs w:val="22"/>
        </w:rPr>
        <w:softHyphen/>
        <w:t xml:space="preserve">landweit einmaligen und visionären Projektes für die Schule der Zukunft in Deutschland? </w:t>
      </w:r>
    </w:p>
    <w:p w14:paraId="5795EAD7" w14:textId="77777777" w:rsidR="00F53441" w:rsidRPr="008C758E" w:rsidRDefault="00F53441" w:rsidP="00F53441">
      <w:pPr>
        <w:spacing w:after="120" w:line="276" w:lineRule="auto"/>
        <w:jc w:val="both"/>
        <w:rPr>
          <w:rFonts w:ascii="Arial" w:hAnsi="Arial"/>
          <w:sz w:val="22"/>
          <w:szCs w:val="22"/>
        </w:rPr>
      </w:pPr>
      <w:r w:rsidRPr="008C758E">
        <w:rPr>
          <w:rFonts w:ascii="Arial" w:hAnsi="Arial" w:cs="Noto Sans"/>
          <w:sz w:val="22"/>
          <w:szCs w:val="22"/>
        </w:rPr>
        <w:t>Wenn es in der Forschungsstelle Universitätsschule ForUS an der TUD keine Mitarbeitenden gibt, die den Bericht zur Projekthalbzeit in diesem Jahr erstellen können, sehen wir genau das in Gefahr. Mit vier Mitarbeiterstellen weniger ist die kontinuierliche Datenerhebung und -auswertung nicht mehr möglich und damit auch die datengestützte Schulentwicklung. Trotz intensiver Bemühungen der Forschungsstelle um eine weitere Finanzierung bei zahlreichen Stiftungen und Forschungsförderern konnte für die Zeit ab Januar 2026 noch keine Lösung gefunden werden. Wir sind nicht nur verunsichert und besorgt, sondern auch irritiert. Sehen die Entscheidungs</w:t>
      </w:r>
      <w:r w:rsidRPr="008C758E">
        <w:rPr>
          <w:rFonts w:ascii="Arial" w:hAnsi="Arial" w:cs="Noto Sans"/>
          <w:sz w:val="22"/>
          <w:szCs w:val="22"/>
        </w:rPr>
        <w:softHyphen/>
        <w:t>träger nicht, was in den letzten 6 Jahren aufgebaut wurde und nun gefährdet wird?</w:t>
      </w:r>
    </w:p>
    <w:p w14:paraId="2D5F2913" w14:textId="34AA67A4" w:rsidR="00F53441" w:rsidRPr="008C758E" w:rsidRDefault="00F53441" w:rsidP="00F53441">
      <w:pPr>
        <w:spacing w:after="120" w:line="276" w:lineRule="auto"/>
        <w:jc w:val="both"/>
        <w:rPr>
          <w:rFonts w:ascii="Arial" w:hAnsi="Arial"/>
          <w:sz w:val="22"/>
          <w:szCs w:val="22"/>
        </w:rPr>
      </w:pPr>
      <w:r w:rsidRPr="008C758E">
        <w:rPr>
          <w:rFonts w:ascii="Arial" w:hAnsi="Arial" w:cs="Noto Sans"/>
          <w:sz w:val="22"/>
          <w:szCs w:val="22"/>
        </w:rPr>
        <w:t>Das Konzept der Universitätsschule Dresden setzt vieles bereits um, was in der Strategie „Bildungs</w:t>
      </w:r>
      <w:r w:rsidRPr="008C758E">
        <w:rPr>
          <w:rFonts w:ascii="Arial" w:hAnsi="Arial" w:cs="Noto Sans"/>
          <w:sz w:val="22"/>
          <w:szCs w:val="22"/>
        </w:rPr>
        <w:softHyphen/>
        <w:t>land Sachsen 2030“ formuliert wurde (zum Beispiel fächerverbindender Unterricht, berufliche Orien</w:t>
      </w:r>
      <w:r w:rsidRPr="008C758E">
        <w:rPr>
          <w:rFonts w:ascii="Arial" w:hAnsi="Arial" w:cs="Noto Sans"/>
          <w:sz w:val="22"/>
          <w:szCs w:val="22"/>
        </w:rPr>
        <w:softHyphen/>
        <w:t>tierung mit Praxisbezug, digital gestütztes Lernen). Die Entscheidung gegen eine weitere Finan</w:t>
      </w:r>
      <w:r w:rsidRPr="008C758E">
        <w:rPr>
          <w:rFonts w:ascii="Arial" w:hAnsi="Arial" w:cs="Noto Sans"/>
          <w:sz w:val="22"/>
          <w:szCs w:val="22"/>
        </w:rPr>
        <w:softHyphen/>
        <w:t>zie</w:t>
      </w:r>
      <w:r w:rsidRPr="008C758E">
        <w:rPr>
          <w:rFonts w:ascii="Arial" w:hAnsi="Arial" w:cs="Noto Sans"/>
          <w:sz w:val="22"/>
          <w:szCs w:val="22"/>
        </w:rPr>
        <w:softHyphen/>
        <w:t>rung ist für mich gerade deshalb ein großer Widerspruch. Der Freistaat Sachsen und die TU Dresden verspielen die Chance, diese zukunftsgewandten Ideen in Echtzeit von Bildungsforschende</w:t>
      </w:r>
      <w:r w:rsidR="00052C6C">
        <w:rPr>
          <w:rFonts w:ascii="Arial" w:hAnsi="Arial" w:cs="Noto Sans"/>
          <w:sz w:val="22"/>
          <w:szCs w:val="22"/>
        </w:rPr>
        <w:t>n</w:t>
      </w:r>
      <w:r w:rsidRPr="008C758E">
        <w:rPr>
          <w:rFonts w:ascii="Arial" w:hAnsi="Arial" w:cs="Noto Sans"/>
          <w:sz w:val="22"/>
          <w:szCs w:val="22"/>
        </w:rPr>
        <w:t xml:space="preserve"> vor Ort untersuchen und weiterentwickeln zu lassen. Damit einher geht der Verlust der Vorreiterrolle in einem für die Gesellschaft und Wirtschaft essentiellen Zukunftsthema. </w:t>
      </w:r>
    </w:p>
    <w:p w14:paraId="36B7981E" w14:textId="77777777" w:rsidR="00F53441" w:rsidRPr="008C758E" w:rsidRDefault="00F53441" w:rsidP="00F53441">
      <w:pPr>
        <w:spacing w:after="120" w:line="276" w:lineRule="auto"/>
        <w:jc w:val="both"/>
        <w:rPr>
          <w:rFonts w:ascii="Arial" w:hAnsi="Arial"/>
          <w:sz w:val="22"/>
          <w:szCs w:val="22"/>
        </w:rPr>
      </w:pPr>
      <w:r w:rsidRPr="008C758E">
        <w:rPr>
          <w:rFonts w:ascii="Arial" w:hAnsi="Arial"/>
          <w:sz w:val="22"/>
          <w:szCs w:val="22"/>
        </w:rPr>
        <w:t>Der Schulversuch ist nicht nur für mich persönlich wichtig. Genau deshalb bin ich stolz, dass im Transferprojekt ALSO die ersten sächsischen Schulen im ländlichen Raum von unserem semes</w:t>
      </w:r>
      <w:r w:rsidRPr="008C758E">
        <w:rPr>
          <w:rFonts w:ascii="Arial" w:hAnsi="Arial"/>
          <w:sz w:val="22"/>
          <w:szCs w:val="22"/>
        </w:rPr>
        <w:softHyphen/>
        <w:t>ter</w:t>
      </w:r>
      <w:r w:rsidRPr="008C758E">
        <w:rPr>
          <w:rFonts w:ascii="Arial" w:hAnsi="Arial"/>
          <w:sz w:val="22"/>
          <w:szCs w:val="22"/>
        </w:rPr>
        <w:softHyphen/>
        <w:t xml:space="preserve">begleitenden Lehramtspraktikum profitieren. </w:t>
      </w:r>
    </w:p>
    <w:p w14:paraId="3C53850D" w14:textId="2723DB78" w:rsidR="00F53441" w:rsidRPr="008C758E" w:rsidRDefault="00F53441" w:rsidP="00F53441">
      <w:pPr>
        <w:spacing w:after="120" w:line="276" w:lineRule="auto"/>
        <w:jc w:val="both"/>
        <w:rPr>
          <w:rFonts w:ascii="Arial" w:hAnsi="Arial"/>
          <w:sz w:val="22"/>
          <w:szCs w:val="22"/>
        </w:rPr>
      </w:pPr>
      <w:r w:rsidRPr="008C758E">
        <w:rPr>
          <w:rFonts w:ascii="Arial" w:hAnsi="Arial" w:cs="Noto Sans"/>
          <w:sz w:val="22"/>
          <w:szCs w:val="22"/>
        </w:rPr>
        <w:t>Auch die Themen Selbstregulation/Selbstgesteuertes Lernen und Schüler-ID werden in ganz Deutschland diskutiert. Sachsen kann als Standort exzellenter Bildungsforschung ein Leucht</w:t>
      </w:r>
      <w:r w:rsidRPr="008C758E">
        <w:rPr>
          <w:rFonts w:ascii="Arial" w:hAnsi="Arial" w:cs="Noto Sans"/>
          <w:sz w:val="22"/>
          <w:szCs w:val="22"/>
        </w:rPr>
        <w:softHyphen/>
        <w:t xml:space="preserve">turm sein. Besuchen Sie uns gern </w:t>
      </w:r>
      <w:r w:rsidR="00052C6C">
        <w:rPr>
          <w:rFonts w:ascii="Arial" w:hAnsi="Arial" w:cs="Noto Sans"/>
          <w:sz w:val="22"/>
          <w:szCs w:val="22"/>
        </w:rPr>
        <w:t xml:space="preserve">wieder </w:t>
      </w:r>
      <w:r w:rsidRPr="008C758E">
        <w:rPr>
          <w:rFonts w:ascii="Arial" w:hAnsi="Arial" w:cs="Noto Sans"/>
          <w:sz w:val="22"/>
          <w:szCs w:val="22"/>
        </w:rPr>
        <w:t>und machen Sie sich ein Bild vom Erreichten!</w:t>
      </w:r>
    </w:p>
    <w:p w14:paraId="6B240881" w14:textId="77777777" w:rsidR="00F53441" w:rsidRPr="008C758E" w:rsidRDefault="00F53441" w:rsidP="00F53441">
      <w:pPr>
        <w:spacing w:after="120" w:line="276" w:lineRule="auto"/>
        <w:jc w:val="both"/>
        <w:rPr>
          <w:rFonts w:ascii="Arial" w:hAnsi="Arial"/>
          <w:sz w:val="22"/>
          <w:szCs w:val="22"/>
        </w:rPr>
      </w:pPr>
      <w:r w:rsidRPr="008C758E">
        <w:rPr>
          <w:rFonts w:ascii="Arial" w:hAnsi="Arial" w:cs="Noto Sans"/>
          <w:sz w:val="22"/>
          <w:szCs w:val="22"/>
        </w:rPr>
        <w:t xml:space="preserve">Von Ihnen habe ich seit der Presseberichterstattung leider noch kein Bekenntnis zum Reallabor zur Schule der Zukunft in Dresden vernehmen können. Deshalb möchte ich nachfragen: </w:t>
      </w:r>
      <w:r w:rsidRPr="008C758E">
        <w:rPr>
          <w:rFonts w:ascii="Arial" w:hAnsi="Arial" w:cs="Noto Sans"/>
          <w:b/>
          <w:bCs/>
          <w:sz w:val="22"/>
          <w:szCs w:val="22"/>
        </w:rPr>
        <w:t>Wie geht es weiter für den Schulversuch Universitätsschule Dresden?</w:t>
      </w:r>
    </w:p>
    <w:p w14:paraId="1E18F45A" w14:textId="77777777" w:rsidR="00ED7DEB" w:rsidRDefault="006B0049" w:rsidP="00ED7DEB">
      <w:pPr>
        <w:spacing w:line="276" w:lineRule="auto"/>
        <w:jc w:val="both"/>
        <w:rPr>
          <w:rFonts w:ascii="Arial" w:hAnsi="Arial"/>
          <w:sz w:val="22"/>
          <w:szCs w:val="22"/>
        </w:rPr>
      </w:pPr>
      <w:r>
        <w:rPr>
          <w:rFonts w:ascii="Arial" w:hAnsi="Arial"/>
          <w:sz w:val="22"/>
          <w:szCs w:val="22"/>
        </w:rPr>
        <w:br/>
      </w:r>
      <w:r w:rsidRPr="008C758E">
        <w:rPr>
          <w:rFonts w:ascii="Arial" w:hAnsi="Arial"/>
          <w:sz w:val="22"/>
          <w:szCs w:val="22"/>
        </w:rPr>
        <w:t>Mit hoffnungsvollen Grüßen</w:t>
      </w:r>
    </w:p>
    <w:p w14:paraId="741E635D" w14:textId="77777777" w:rsidR="00ED7DEB" w:rsidRDefault="00ED7DEB">
      <w:pPr>
        <w:overflowPunct/>
        <w:rPr>
          <w:rFonts w:ascii="Arial" w:hAnsi="Arial"/>
          <w:sz w:val="22"/>
          <w:szCs w:val="22"/>
        </w:rPr>
      </w:pPr>
      <w:r>
        <w:rPr>
          <w:rFonts w:ascii="Arial" w:hAnsi="Arial"/>
          <w:sz w:val="22"/>
          <w:szCs w:val="22"/>
        </w:rPr>
        <w:br w:type="page"/>
      </w:r>
    </w:p>
    <w:p w14:paraId="25ABF821" w14:textId="3E62ECAC" w:rsidR="00303E73" w:rsidRPr="00303E73" w:rsidRDefault="00025A42" w:rsidP="00ED7DEB">
      <w:pPr>
        <w:spacing w:line="276" w:lineRule="auto"/>
        <w:rPr>
          <w:rFonts w:ascii="Arial" w:hAnsi="Arial"/>
          <w:sz w:val="22"/>
          <w:szCs w:val="22"/>
        </w:rPr>
      </w:pPr>
      <w:r>
        <w:rPr>
          <w:noProof/>
        </w:rPr>
        <w:lastRenderedPageBreak/>
        <w:drawing>
          <wp:anchor distT="0" distB="0" distL="114300" distR="114300" simplePos="0" relativeHeight="251668480" behindDoc="0" locked="0" layoutInCell="0" allowOverlap="1" wp14:anchorId="74C150A5" wp14:editId="4CF255BB">
            <wp:simplePos x="0" y="0"/>
            <wp:positionH relativeFrom="margin">
              <wp:align>right</wp:align>
            </wp:positionH>
            <wp:positionV relativeFrom="paragraph">
              <wp:posOffset>0</wp:posOffset>
            </wp:positionV>
            <wp:extent cx="1965325" cy="1880235"/>
            <wp:effectExtent l="0" t="0" r="0" b="571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rcRect b="37227"/>
                    <a:stretch>
                      <a:fillRect/>
                    </a:stretch>
                  </pic:blipFill>
                  <pic:spPr bwMode="auto">
                    <a:xfrm>
                      <a:off x="0" y="0"/>
                      <a:ext cx="1965325" cy="1880235"/>
                    </a:xfrm>
                    <a:prstGeom prst="rect">
                      <a:avLst/>
                    </a:prstGeom>
                    <a:noFill/>
                  </pic:spPr>
                </pic:pic>
              </a:graphicData>
            </a:graphic>
            <wp14:sizeRelH relativeFrom="margin">
              <wp14:pctWidth>0</wp14:pctWidth>
            </wp14:sizeRelH>
            <wp14:sizeRelV relativeFrom="margin">
              <wp14:pctHeight>0</wp14:pctHeight>
            </wp14:sizeRelV>
          </wp:anchor>
        </w:drawing>
      </w:r>
      <w:r w:rsidRPr="00570278">
        <w:rPr>
          <w:rFonts w:ascii="Noto Sans" w:hAnsi="Noto Sans" w:cs="Noto Sans"/>
          <w:b/>
          <w:bCs/>
          <w:noProof/>
          <w:sz w:val="20"/>
          <w:szCs w:val="20"/>
        </w:rPr>
        <mc:AlternateContent>
          <mc:Choice Requires="wps">
            <w:drawing>
              <wp:anchor distT="45720" distB="45720" distL="114300" distR="114300" simplePos="0" relativeHeight="251670528" behindDoc="0" locked="0" layoutInCell="1" allowOverlap="1" wp14:anchorId="2CD85055" wp14:editId="78848AF8">
                <wp:simplePos x="0" y="0"/>
                <wp:positionH relativeFrom="margin">
                  <wp:posOffset>4222750</wp:posOffset>
                </wp:positionH>
                <wp:positionV relativeFrom="paragraph">
                  <wp:posOffset>73025</wp:posOffset>
                </wp:positionV>
                <wp:extent cx="1819910" cy="1776730"/>
                <wp:effectExtent l="0" t="0" r="8890" b="1397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776730"/>
                        </a:xfrm>
                        <a:prstGeom prst="rect">
                          <a:avLst/>
                        </a:prstGeom>
                        <a:noFill/>
                        <a:ln w="9525">
                          <a:noFill/>
                          <a:miter lim="800000"/>
                          <a:headEnd/>
                          <a:tailEnd/>
                        </a:ln>
                      </wps:spPr>
                      <wps:txbx>
                        <w:txbxContent>
                          <w:p w14:paraId="3FAF2C77" w14:textId="50D7E00A"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w:t>
                            </w:r>
                            <w:r w:rsidR="00331765">
                              <w:rPr>
                                <w:rFonts w:ascii="Noto Sans Medium" w:hAnsi="Noto Sans Medium" w:cs="Noto Sans Medium"/>
                                <w:color w:val="FFFFFF" w:themeColor="background1"/>
                                <w:sz w:val="20"/>
                                <w:szCs w:val="20"/>
                              </w:rPr>
                              <w:t>n:</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85055" id="_x0000_s1029" type="#_x0000_t202" style="position:absolute;margin-left:332.5pt;margin-top:5.75pt;width:143.3pt;height:139.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" filled="f" stroked="f">
                <v:textbox inset="0,0,0,0">
                  <w:txbxContent>
                    <w:p w14:paraId="3FAF2C77" w14:textId="50D7E00A" w:rsidR="00025A42" w:rsidRPr="00353FEE" w:rsidRDefault="00025A42" w:rsidP="00025A42">
                      <w:pPr>
                        <w:rPr>
                          <w:rFonts w:ascii="Noto Sans Medium" w:hAnsi="Noto Sans Medium" w:cs="Noto Sans Medium"/>
                          <w:color w:val="FFFFFF" w:themeColor="background1"/>
                          <w:sz w:val="20"/>
                          <w:szCs w:val="20"/>
                        </w:rPr>
                      </w:pPr>
                      <w:r w:rsidRPr="00353FEE">
                        <w:rPr>
                          <w:rFonts w:ascii="Noto Sans Medium" w:hAnsi="Noto Sans Medium" w:cs="Noto Sans Medium"/>
                          <w:color w:val="FFFFFF" w:themeColor="background1"/>
                          <w:sz w:val="20"/>
                          <w:szCs w:val="20"/>
                        </w:rPr>
                        <w:t>Die Forschungsstelle ForUS ist wertvoll, den</w:t>
                      </w:r>
                      <w:r w:rsidR="00331765">
                        <w:rPr>
                          <w:rFonts w:ascii="Noto Sans Medium" w:hAnsi="Noto Sans Medium" w:cs="Noto Sans Medium"/>
                          <w:color w:val="FFFFFF" w:themeColor="background1"/>
                          <w:sz w:val="20"/>
                          <w:szCs w:val="20"/>
                        </w:rPr>
                        <w:t>n:</w:t>
                      </w:r>
                      <w:r w:rsidRPr="00353FEE">
                        <w:rPr>
                          <w:rFonts w:ascii="Noto Sans Medium" w:hAnsi="Noto Sans Medium" w:cs="Noto Sans Medium"/>
                          <w:color w:val="FFFFFF" w:themeColor="background1"/>
                          <w:sz w:val="20"/>
                          <w:szCs w:val="20"/>
                        </w:rPr>
                        <w:br/>
                      </w:r>
                      <w:r w:rsidRPr="00353FEE">
                        <w:rPr>
                          <w:rFonts w:ascii="Noto Sans Medium" w:hAnsi="Noto Sans Medium" w:cs="Noto Sans Medium"/>
                          <w:color w:val="FFFFFF" w:themeColor="background1"/>
                          <w:sz w:val="20"/>
                          <w:szCs w:val="20"/>
                        </w:rPr>
                        <w:br/>
                      </w:r>
                    </w:p>
                  </w:txbxContent>
                </v:textbox>
                <w10:wrap type="square" anchorx="margin"/>
              </v:shape>
            </w:pict>
          </mc:Fallback>
        </mc:AlternateContent>
      </w:r>
      <w:r w:rsidR="0099663D" w:rsidRPr="008C758E">
        <w:rPr>
          <w:rFonts w:ascii="Arial" w:hAnsi="Arial"/>
          <w:sz w:val="22"/>
          <w:szCs w:val="22"/>
        </w:rPr>
        <w:t xml:space="preserve">An: </w:t>
      </w:r>
      <w:r w:rsidR="00303E73">
        <w:rPr>
          <w:rFonts w:ascii="Arial" w:hAnsi="Arial"/>
          <w:sz w:val="22"/>
          <w:szCs w:val="22"/>
        </w:rPr>
        <w:t>Rektorin der Technischen Universität Dresden</w:t>
      </w:r>
      <w:r w:rsidR="00303E73">
        <w:rPr>
          <w:rFonts w:ascii="Arial" w:hAnsi="Arial"/>
          <w:sz w:val="22"/>
          <w:szCs w:val="22"/>
        </w:rPr>
        <w:br/>
        <w:t xml:space="preserve">Frau </w:t>
      </w:r>
      <w:r w:rsidR="0099663D" w:rsidRPr="008C758E">
        <w:rPr>
          <w:rFonts w:ascii="Arial" w:hAnsi="Arial"/>
          <w:sz w:val="22"/>
          <w:szCs w:val="22"/>
        </w:rPr>
        <w:t>Prof. Dr. U</w:t>
      </w:r>
      <w:r w:rsidR="00043E39">
        <w:rPr>
          <w:rFonts w:ascii="Arial" w:hAnsi="Arial"/>
          <w:sz w:val="22"/>
          <w:szCs w:val="22"/>
        </w:rPr>
        <w:t>rsula</w:t>
      </w:r>
      <w:r w:rsidR="0099663D" w:rsidRPr="008C758E">
        <w:rPr>
          <w:rFonts w:ascii="Arial" w:hAnsi="Arial"/>
          <w:sz w:val="22"/>
          <w:szCs w:val="22"/>
        </w:rPr>
        <w:t xml:space="preserve"> M. Staudinger </w:t>
      </w:r>
      <w:r w:rsidR="00303E73">
        <w:rPr>
          <w:rFonts w:ascii="Arial" w:hAnsi="Arial"/>
          <w:sz w:val="22"/>
          <w:szCs w:val="22"/>
        </w:rPr>
        <w:br/>
      </w:r>
      <w:r w:rsidR="00303E73" w:rsidRPr="00303E73">
        <w:rPr>
          <w:rFonts w:ascii="Arial" w:hAnsi="Arial"/>
          <w:sz w:val="22"/>
          <w:szCs w:val="22"/>
        </w:rPr>
        <w:t xml:space="preserve">Technische Universität Dresden </w:t>
      </w:r>
      <w:r w:rsidR="00303E73" w:rsidRPr="00303E73">
        <w:rPr>
          <w:rFonts w:ascii="Arial" w:hAnsi="Arial"/>
          <w:sz w:val="22"/>
          <w:szCs w:val="22"/>
        </w:rPr>
        <w:br/>
        <w:t xml:space="preserve">Büro der Rektorin </w:t>
      </w:r>
    </w:p>
    <w:p w14:paraId="6DC7D10E" w14:textId="515ACF25" w:rsidR="00303E73" w:rsidRPr="008C758E" w:rsidRDefault="00303E73" w:rsidP="00303E73">
      <w:pPr>
        <w:rPr>
          <w:rFonts w:ascii="Arial" w:hAnsi="Arial"/>
          <w:sz w:val="22"/>
          <w:szCs w:val="22"/>
        </w:rPr>
      </w:pPr>
      <w:r w:rsidRPr="00303E73">
        <w:rPr>
          <w:rFonts w:ascii="Arial" w:hAnsi="Arial"/>
          <w:sz w:val="22"/>
          <w:szCs w:val="22"/>
        </w:rPr>
        <w:t>01062 Dresden</w:t>
      </w:r>
    </w:p>
    <w:p w14:paraId="67526423" w14:textId="3D28BEF2" w:rsidR="003C1C09" w:rsidRPr="008C758E" w:rsidRDefault="003C1C09">
      <w:pPr>
        <w:spacing w:line="276" w:lineRule="auto"/>
        <w:jc w:val="both"/>
        <w:rPr>
          <w:rFonts w:cs="Noto Sans"/>
          <w:b/>
          <w:bCs/>
        </w:rPr>
      </w:pPr>
    </w:p>
    <w:p w14:paraId="5ED89264" w14:textId="2C94CAE4" w:rsidR="003C1C09" w:rsidRPr="008C758E" w:rsidRDefault="00000000" w:rsidP="00A244E8">
      <w:pPr>
        <w:spacing w:after="120" w:line="276" w:lineRule="auto"/>
        <w:rPr>
          <w:rFonts w:ascii="Arial" w:hAnsi="Arial"/>
          <w:sz w:val="22"/>
          <w:szCs w:val="22"/>
        </w:rPr>
      </w:pPr>
      <w:r w:rsidRPr="008C758E">
        <w:rPr>
          <w:rFonts w:ascii="Arial" w:hAnsi="Arial" w:cs="Noto Sans"/>
          <w:b/>
          <w:bCs/>
          <w:sz w:val="22"/>
          <w:szCs w:val="22"/>
        </w:rPr>
        <w:t xml:space="preserve">Wie geht es weiter für den Schulversuch </w:t>
      </w:r>
      <w:r w:rsidR="0099663D">
        <w:rPr>
          <w:rFonts w:ascii="Arial" w:hAnsi="Arial" w:cs="Noto Sans"/>
          <w:b/>
          <w:bCs/>
          <w:sz w:val="22"/>
          <w:szCs w:val="22"/>
        </w:rPr>
        <w:br/>
      </w:r>
      <w:r w:rsidRPr="008C758E">
        <w:rPr>
          <w:rFonts w:ascii="Arial" w:hAnsi="Arial" w:cs="Noto Sans"/>
          <w:b/>
          <w:bCs/>
          <w:sz w:val="22"/>
          <w:szCs w:val="22"/>
        </w:rPr>
        <w:t>Universitätsschule Dresden?</w:t>
      </w:r>
      <w:r w:rsidRPr="008C758E">
        <w:rPr>
          <w:rFonts w:ascii="Arial" w:hAnsi="Arial" w:cs="Noto Sans"/>
          <w:b/>
          <w:bCs/>
          <w:sz w:val="22"/>
          <w:szCs w:val="22"/>
        </w:rPr>
        <w:br/>
      </w:r>
      <w:r w:rsidRPr="008C758E">
        <w:rPr>
          <w:rFonts w:ascii="Arial" w:hAnsi="Arial" w:cs="Noto Sans"/>
          <w:sz w:val="22"/>
          <w:szCs w:val="22"/>
        </w:rPr>
        <w:br/>
      </w:r>
      <w:r w:rsidR="006E2883" w:rsidRPr="008C758E">
        <w:rPr>
          <w:rFonts w:ascii="Arial" w:hAnsi="Arial" w:cs="Noto Sans"/>
          <w:sz w:val="22"/>
          <w:szCs w:val="22"/>
        </w:rPr>
        <w:br/>
      </w:r>
      <w:r w:rsidR="00052C6C">
        <w:rPr>
          <w:rFonts w:ascii="Arial" w:hAnsi="Arial" w:cs="Noto Sans"/>
          <w:sz w:val="22"/>
          <w:szCs w:val="22"/>
        </w:rPr>
        <w:t>Sehr geehrte Frau Rektorin Staudinger</w:t>
      </w:r>
      <w:r w:rsidRPr="008C758E">
        <w:rPr>
          <w:rFonts w:ascii="Arial" w:hAnsi="Arial" w:cs="Noto Sans"/>
          <w:sz w:val="22"/>
          <w:szCs w:val="22"/>
        </w:rPr>
        <w:t>,</w:t>
      </w:r>
      <w:r w:rsidR="0099663D" w:rsidRPr="0099663D">
        <w:rPr>
          <w:noProof/>
        </w:rPr>
        <w:t xml:space="preserve"> </w:t>
      </w:r>
    </w:p>
    <w:p w14:paraId="62BF8126" w14:textId="50166D14"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als Mitglied der Schulgemeinschaft Universitätsschule Dresden habe ich am 5. Januar aus der Zei</w:t>
      </w:r>
      <w:r w:rsidR="00E3214E" w:rsidRPr="008C758E">
        <w:rPr>
          <w:rFonts w:ascii="Arial" w:hAnsi="Arial"/>
          <w:sz w:val="22"/>
          <w:szCs w:val="22"/>
        </w:rPr>
        <w:softHyphen/>
      </w:r>
      <w:r w:rsidRPr="008C758E">
        <w:rPr>
          <w:rFonts w:ascii="Arial" w:hAnsi="Arial"/>
          <w:sz w:val="22"/>
          <w:szCs w:val="22"/>
        </w:rPr>
        <w:t>tung erfahren, dass die Begleitforschung für den Schulversuch im Jahr 2026 nicht mehr durch das Land Sachsen finanziert wird. Wir Eltern, Lernbegleitende und natürlich die Kinder und Jugend</w:t>
      </w:r>
      <w:r w:rsidR="00E3214E" w:rsidRPr="008C758E">
        <w:rPr>
          <w:rFonts w:ascii="Arial" w:hAnsi="Arial"/>
          <w:sz w:val="22"/>
          <w:szCs w:val="22"/>
        </w:rPr>
        <w:softHyphen/>
      </w:r>
      <w:r w:rsidRPr="008C758E">
        <w:rPr>
          <w:rFonts w:ascii="Arial" w:hAnsi="Arial"/>
          <w:sz w:val="22"/>
          <w:szCs w:val="22"/>
        </w:rPr>
        <w:t>lichen fragen uns seitdem: Wie geht es weiter? Wird der Status als Schulversuch weiter bestehen? Können weiterhin innovative Konzepte erprobt und erforscht werden? Sind wir weiterhin Teil eines deutsch</w:t>
      </w:r>
      <w:r w:rsidR="00E3214E" w:rsidRPr="008C758E">
        <w:rPr>
          <w:rFonts w:ascii="Arial" w:hAnsi="Arial"/>
          <w:sz w:val="22"/>
          <w:szCs w:val="22"/>
        </w:rPr>
        <w:softHyphen/>
      </w:r>
      <w:r w:rsidRPr="008C758E">
        <w:rPr>
          <w:rFonts w:ascii="Arial" w:hAnsi="Arial"/>
          <w:sz w:val="22"/>
          <w:szCs w:val="22"/>
        </w:rPr>
        <w:t>landweit einmaligen und visionären Projektes für die Schule der Zukunft in Deutschland?</w:t>
      </w:r>
    </w:p>
    <w:p w14:paraId="67CA80C5" w14:textId="4C195AA1"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Wenn es in der Forschungsstelle Universitätsschule ForUS an der TUD keine Mitarbeitenden für den Projekthalbzeitbericht gibt, sehen wir genau das in Gefahr. Mit vier Mitarbeiterstellen weniger ist die kontinuierliche Datenerhebung und -auswertung nicht mehr möglich und damit auch die daten</w:t>
      </w:r>
      <w:r w:rsidR="00E3214E" w:rsidRPr="008C758E">
        <w:rPr>
          <w:rFonts w:ascii="Arial" w:hAnsi="Arial"/>
          <w:sz w:val="22"/>
          <w:szCs w:val="22"/>
        </w:rPr>
        <w:softHyphen/>
      </w:r>
      <w:r w:rsidRPr="008C758E">
        <w:rPr>
          <w:rFonts w:ascii="Arial" w:hAnsi="Arial"/>
          <w:sz w:val="22"/>
          <w:szCs w:val="22"/>
        </w:rPr>
        <w:t>gestützte Schulentwicklung. Trotz intensiver Bemühungen der Forschungsstelle um eine weitere Finanzierung bei zahlreichen Stiftungen und Forschungsförderern konnte für die Zeit ab Januar 2026 noch keine Lösung gefunden werden. Dies verunsichert und besorgt uns zutiefst.</w:t>
      </w:r>
    </w:p>
    <w:p w14:paraId="5EBAE9F8" w14:textId="2809BD84"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Das Konzept der Universitätsschule Dresden setzt vieles bereits um, was in der Strategie „Bildungs</w:t>
      </w:r>
      <w:r w:rsidR="00E3214E" w:rsidRPr="008C758E">
        <w:rPr>
          <w:rFonts w:ascii="Arial" w:hAnsi="Arial"/>
          <w:sz w:val="22"/>
          <w:szCs w:val="22"/>
        </w:rPr>
        <w:softHyphen/>
      </w:r>
      <w:r w:rsidRPr="008C758E">
        <w:rPr>
          <w:rFonts w:ascii="Arial" w:hAnsi="Arial"/>
          <w:sz w:val="22"/>
          <w:szCs w:val="22"/>
        </w:rPr>
        <w:t>land Sachsen 2030“ formuliert wurde: fächerverbindender Unterricht, berufliche Orientierung mit Praxisbezug, digital gestütztes Lernen. Eine fehlende Finanzierung steht im Widerspruch zu diesen zukunftsweisenden Ansätzen. Der Freistaat Sachsen und die TU Dresden verspielen damit die Chance, diese Ideen vor Ort von Bildungsforschenden weiterentwickeln zu lassen, und riskieren den Verlust der Vorreiterrolle in einem zentralen Zukunftsthema.</w:t>
      </w:r>
    </w:p>
    <w:p w14:paraId="43AEB838" w14:textId="2B0AB0F9"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 xml:space="preserve">Die Kernwerte der TU Dresden – </w:t>
      </w:r>
      <w:proofErr w:type="spellStart"/>
      <w:r w:rsidRPr="008C758E">
        <w:rPr>
          <w:rFonts w:ascii="Arial" w:hAnsi="Arial"/>
          <w:sz w:val="22"/>
          <w:szCs w:val="22"/>
        </w:rPr>
        <w:t>collaborative</w:t>
      </w:r>
      <w:proofErr w:type="spellEnd"/>
      <w:r w:rsidRPr="008C758E">
        <w:rPr>
          <w:rFonts w:ascii="Arial" w:hAnsi="Arial"/>
          <w:sz w:val="22"/>
          <w:szCs w:val="22"/>
        </w:rPr>
        <w:t xml:space="preserve">, </w:t>
      </w:r>
      <w:proofErr w:type="spellStart"/>
      <w:r w:rsidRPr="008C758E">
        <w:rPr>
          <w:rFonts w:ascii="Arial" w:hAnsi="Arial"/>
          <w:sz w:val="22"/>
          <w:szCs w:val="22"/>
        </w:rPr>
        <w:t>inventive</w:t>
      </w:r>
      <w:proofErr w:type="spellEnd"/>
      <w:r w:rsidRPr="008C758E">
        <w:rPr>
          <w:rFonts w:ascii="Arial" w:hAnsi="Arial"/>
          <w:sz w:val="22"/>
          <w:szCs w:val="22"/>
        </w:rPr>
        <w:t xml:space="preserve">, transformative und </w:t>
      </w:r>
      <w:proofErr w:type="spellStart"/>
      <w:r w:rsidRPr="008C758E">
        <w:rPr>
          <w:rFonts w:ascii="Arial" w:hAnsi="Arial"/>
          <w:sz w:val="22"/>
          <w:szCs w:val="22"/>
        </w:rPr>
        <w:t>engaged</w:t>
      </w:r>
      <w:proofErr w:type="spellEnd"/>
      <w:r w:rsidRPr="008C758E">
        <w:rPr>
          <w:rFonts w:ascii="Arial" w:hAnsi="Arial"/>
          <w:sz w:val="22"/>
          <w:szCs w:val="22"/>
        </w:rPr>
        <w:t xml:space="preserve"> – zeigen sich besonders im Schulversuch. Forschung, Lehrerbildung und schulische Praxis wirken hier unmittel</w:t>
      </w:r>
      <w:r w:rsidR="00E3214E" w:rsidRPr="008C758E">
        <w:rPr>
          <w:rFonts w:ascii="Arial" w:hAnsi="Arial"/>
          <w:sz w:val="22"/>
          <w:szCs w:val="22"/>
        </w:rPr>
        <w:softHyphen/>
      </w:r>
      <w:r w:rsidRPr="008C758E">
        <w:rPr>
          <w:rFonts w:ascii="Arial" w:hAnsi="Arial"/>
          <w:sz w:val="22"/>
          <w:szCs w:val="22"/>
        </w:rPr>
        <w:t>bar zusammen und in die Gesellschaft hinein. Genau deshalb bin ich stolz, dass im Transferprojekt ALSO die ersten sächsischen Schulen im ländlichen Raum von unserem semesterbegleitenden Lehramtspraktikum</w:t>
      </w:r>
      <w:r w:rsidR="006B0049">
        <w:rPr>
          <w:rFonts w:ascii="Arial" w:hAnsi="Arial"/>
          <w:sz w:val="22"/>
          <w:szCs w:val="22"/>
        </w:rPr>
        <w:t xml:space="preserve"> profitieren</w:t>
      </w:r>
      <w:r w:rsidRPr="008C758E">
        <w:rPr>
          <w:rFonts w:ascii="Arial" w:hAnsi="Arial"/>
          <w:sz w:val="22"/>
          <w:szCs w:val="22"/>
        </w:rPr>
        <w:t>. Lebenslanges Lernen, Innovation und gesellschaftliche Verantwor</w:t>
      </w:r>
      <w:r w:rsidR="006B0049">
        <w:rPr>
          <w:rFonts w:ascii="Arial" w:hAnsi="Arial"/>
          <w:sz w:val="22"/>
          <w:szCs w:val="22"/>
        </w:rPr>
        <w:softHyphen/>
      </w:r>
      <w:r w:rsidRPr="008C758E">
        <w:rPr>
          <w:rFonts w:ascii="Arial" w:hAnsi="Arial"/>
          <w:sz w:val="22"/>
          <w:szCs w:val="22"/>
        </w:rPr>
        <w:t>tung sind zentrale Voraussetzungen für eine zukunftsfähige Bildung.</w:t>
      </w:r>
      <w:r w:rsidR="00353FEE">
        <w:rPr>
          <w:rFonts w:ascii="Arial" w:hAnsi="Arial"/>
          <w:sz w:val="22"/>
          <w:szCs w:val="22"/>
        </w:rPr>
        <w:t xml:space="preserve"> </w:t>
      </w:r>
    </w:p>
    <w:p w14:paraId="20DE101E" w14:textId="38D1BE26"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 xml:space="preserve">Es ist entscheidend, dass die TU Dresden die Fortführung des Schulversuchs und insbesondere der </w:t>
      </w:r>
      <w:r w:rsidRPr="008C758E">
        <w:rPr>
          <w:rFonts w:ascii="Arial" w:hAnsi="Arial"/>
          <w:spacing w:val="-4"/>
          <w:sz w:val="22"/>
          <w:szCs w:val="22"/>
        </w:rPr>
        <w:t>Begleitforschung klar priorisiert und so eine verlässliche Finanzierung sicherstellt. Damit kann Sachsen</w:t>
      </w:r>
      <w:r w:rsidRPr="008C758E">
        <w:rPr>
          <w:rFonts w:ascii="Arial" w:hAnsi="Arial"/>
          <w:sz w:val="22"/>
          <w:szCs w:val="22"/>
        </w:rPr>
        <w:t xml:space="preserve"> </w:t>
      </w:r>
      <w:r w:rsidRPr="00AB76D9">
        <w:rPr>
          <w:rFonts w:ascii="Arial" w:hAnsi="Arial"/>
          <w:spacing w:val="-4"/>
          <w:sz w:val="22"/>
          <w:szCs w:val="22"/>
        </w:rPr>
        <w:t>seinen Status als Standort exzellenter Bildungsforschung bewahren und als Leuchtturm für innovative</w:t>
      </w:r>
      <w:r w:rsidRPr="008C758E">
        <w:rPr>
          <w:rFonts w:ascii="Arial" w:hAnsi="Arial"/>
          <w:sz w:val="22"/>
          <w:szCs w:val="22"/>
        </w:rPr>
        <w:t xml:space="preserve"> </w:t>
      </w:r>
      <w:r w:rsidRPr="00AB76D9">
        <w:rPr>
          <w:rFonts w:ascii="Arial" w:hAnsi="Arial"/>
          <w:spacing w:val="-4"/>
          <w:sz w:val="22"/>
          <w:szCs w:val="22"/>
        </w:rPr>
        <w:t>Schulentwicklung weiter strahlen.</w:t>
      </w:r>
      <w:r w:rsidR="00353FEE" w:rsidRPr="00AB76D9">
        <w:rPr>
          <w:rFonts w:ascii="Arial" w:hAnsi="Arial"/>
          <w:spacing w:val="-4"/>
          <w:sz w:val="22"/>
          <w:szCs w:val="22"/>
        </w:rPr>
        <w:t xml:space="preserve"> Besuchen Sie uns gern und machen Sie sich ein Bild vom Erreichten!</w:t>
      </w:r>
    </w:p>
    <w:p w14:paraId="021D053A" w14:textId="77777777" w:rsidR="003C1C09" w:rsidRPr="008C758E" w:rsidRDefault="00000000" w:rsidP="008C758E">
      <w:pPr>
        <w:spacing w:after="120" w:line="276" w:lineRule="auto"/>
        <w:jc w:val="both"/>
        <w:rPr>
          <w:rFonts w:ascii="Arial" w:hAnsi="Arial"/>
          <w:sz w:val="22"/>
          <w:szCs w:val="22"/>
        </w:rPr>
      </w:pPr>
      <w:r w:rsidRPr="008C758E">
        <w:rPr>
          <w:rFonts w:ascii="Arial" w:hAnsi="Arial"/>
          <w:sz w:val="22"/>
          <w:szCs w:val="22"/>
        </w:rPr>
        <w:t xml:space="preserve">Von Ihnen habe ich seit der Presseberichterstattung leider noch kein Bekenntnis zum Reallabor zur Schule der Zukunft in Dresden vernehmen können. Deshalb möchte ich nachfragen: </w:t>
      </w:r>
      <w:r w:rsidRPr="008C758E">
        <w:rPr>
          <w:rFonts w:ascii="Arial" w:hAnsi="Arial"/>
          <w:b/>
          <w:bCs/>
          <w:sz w:val="22"/>
          <w:szCs w:val="22"/>
        </w:rPr>
        <w:t>Wie geht es weiter für den Schulversuch Universitätsschule Dresden?</w:t>
      </w:r>
    </w:p>
    <w:p w14:paraId="4E5F0A45" w14:textId="77777777" w:rsidR="006B0049" w:rsidRPr="008C758E" w:rsidRDefault="00025A42" w:rsidP="006B0049">
      <w:pPr>
        <w:spacing w:line="276" w:lineRule="auto"/>
        <w:jc w:val="both"/>
        <w:rPr>
          <w:rFonts w:ascii="Arial" w:hAnsi="Arial"/>
          <w:sz w:val="22"/>
          <w:szCs w:val="22"/>
        </w:rPr>
      </w:pPr>
      <w:r>
        <w:rPr>
          <w:rFonts w:ascii="Arial" w:hAnsi="Arial"/>
          <w:sz w:val="22"/>
          <w:szCs w:val="22"/>
        </w:rPr>
        <w:br/>
      </w:r>
      <w:r w:rsidR="006B0049" w:rsidRPr="008C758E">
        <w:rPr>
          <w:rFonts w:ascii="Arial" w:hAnsi="Arial"/>
          <w:sz w:val="22"/>
          <w:szCs w:val="22"/>
        </w:rPr>
        <w:t>Mit hoffnungsvollen Grüßen</w:t>
      </w:r>
    </w:p>
    <w:p w14:paraId="1AD772B5" w14:textId="04BAB162" w:rsidR="003C1C09" w:rsidRPr="008C758E" w:rsidRDefault="003C1C09" w:rsidP="006B0049">
      <w:pPr>
        <w:spacing w:after="120" w:line="276" w:lineRule="auto"/>
        <w:jc w:val="both"/>
        <w:rPr>
          <w:rFonts w:ascii="Arial" w:hAnsi="Arial"/>
          <w:sz w:val="22"/>
          <w:szCs w:val="22"/>
        </w:rPr>
      </w:pPr>
    </w:p>
    <w:sectPr w:rsidR="003C1C09" w:rsidRPr="008C758E" w:rsidSect="00025A42">
      <w:pgSz w:w="11906" w:h="16838"/>
      <w:pgMar w:top="1134" w:right="1134"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Liberation Mono">
    <w:altName w:val="Courier New"/>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Medium">
    <w:panose1 w:val="020B0502040504020204"/>
    <w:charset w:val="01"/>
    <w:family w:val="swiss"/>
    <w:pitch w:val="variable"/>
    <w:sig w:usb0="E00002FF" w:usb1="4000201F" w:usb2="08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C1C09"/>
    <w:rsid w:val="00025A42"/>
    <w:rsid w:val="00043E39"/>
    <w:rsid w:val="00052C6C"/>
    <w:rsid w:val="00293941"/>
    <w:rsid w:val="00303E73"/>
    <w:rsid w:val="00331765"/>
    <w:rsid w:val="00353FEE"/>
    <w:rsid w:val="003C1C09"/>
    <w:rsid w:val="0055321D"/>
    <w:rsid w:val="00633E29"/>
    <w:rsid w:val="006B0049"/>
    <w:rsid w:val="006E2883"/>
    <w:rsid w:val="007A1C00"/>
    <w:rsid w:val="008833DF"/>
    <w:rsid w:val="008C758E"/>
    <w:rsid w:val="0090609D"/>
    <w:rsid w:val="0099663D"/>
    <w:rsid w:val="009C3FF9"/>
    <w:rsid w:val="00A244E8"/>
    <w:rsid w:val="00A35B75"/>
    <w:rsid w:val="00AB76D9"/>
    <w:rsid w:val="00B52989"/>
    <w:rsid w:val="00BF1C70"/>
    <w:rsid w:val="00C562A4"/>
    <w:rsid w:val="00DE6049"/>
    <w:rsid w:val="00E11F45"/>
    <w:rsid w:val="00E3214E"/>
    <w:rsid w:val="00ED7DEB"/>
    <w:rsid w:val="00F53441"/>
    <w:rsid w:val="00FC06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3242"/>
  <w15:docId w15:val="{4B53C912-12B6-44A7-9C95-1950933F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pPr>
      <w:keepNext/>
      <w:spacing w:before="240" w:after="120"/>
    </w:pPr>
    <w:rPr>
      <w:rFonts w:ascii="Liberation Sans" w:eastAsia="Arial Unicode MS"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style>
  <w:style w:type="paragraph" w:customStyle="1" w:styleId="PreformattedText">
    <w:name w:val="Preformatted Text"/>
    <w:basedOn w:val="Standard"/>
    <w:qFormat/>
    <w:rPr>
      <w:rFonts w:ascii="Liberation Mono" w:eastAsia="Liberation Mono" w:hAnsi="Liberation Mono" w:cs="Liberation Mono"/>
      <w:sz w:val="20"/>
      <w:szCs w:val="20"/>
    </w:rPr>
  </w:style>
  <w:style w:type="paragraph" w:styleId="berarbeitung">
    <w:name w:val="Revision"/>
    <w:hidden/>
    <w:uiPriority w:val="99"/>
    <w:semiHidden/>
    <w:rsid w:val="006E2883"/>
    <w:pPr>
      <w:suppressAutoHyphens w:val="0"/>
    </w:pPr>
    <w:rPr>
      <w:rFonts w:cs="Mangal"/>
      <w:szCs w:val="21"/>
    </w:rPr>
  </w:style>
  <w:style w:type="paragraph" w:styleId="Listenabsatz">
    <w:name w:val="List Paragraph"/>
    <w:basedOn w:val="Standard"/>
    <w:uiPriority w:val="34"/>
    <w:qFormat/>
    <w:rsid w:val="00303E73"/>
    <w:pPr>
      <w:suppressAutoHyphens w:val="0"/>
      <w:overflowPunct/>
      <w:spacing w:after="160" w:line="278" w:lineRule="auto"/>
      <w:ind w:left="720"/>
      <w:contextualSpacing/>
    </w:pPr>
    <w:rPr>
      <w:rFonts w:asciiTheme="minorHAnsi" w:eastAsiaTheme="minorHAnsi" w:hAnsiTheme="minorHAnsi" w:cstheme="minorBidi"/>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10491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Technische Universitaet Dresden</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Neuland Agüero</dc:creator>
  <cp:lastModifiedBy>Maria Neuland Agüero</cp:lastModifiedBy>
  <cp:revision>2</cp:revision>
  <cp:lastPrinted>2026-03-18T10:08:00Z</cp:lastPrinted>
  <dcterms:created xsi:type="dcterms:W3CDTF">2026-03-18T10:30:00Z</dcterms:created>
  <dcterms:modified xsi:type="dcterms:W3CDTF">2026-03-18T10:30:00Z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2026-03-12T12:37:32Z</dcterms:created>
  <dc:creator/>
  <dc:description/>
  <dc:language>de-DE</dc:language>
  <cp:lastModifiedBy/>
  <cp:lastPrinted>2026-03-12T14:08:13Z</cp:lastPrinted>
  <dcterms:modified xsi:type="dcterms:W3CDTF">2026-03-15T17:00:09Z</dcterms:modified>
  <cp:revision>17</cp:revision>
  <dc:subject/>
  <dc:title/>
</cp:coreProperties>
</file>